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704"/>
        <w:gridCol w:w="8358"/>
      </w:tblGrid>
      <w:tr w:rsidR="00601170" w14:paraId="688D3AB7" w14:textId="77777777" w:rsidTr="00642AA1">
        <w:tc>
          <w:tcPr>
            <w:tcW w:w="704" w:type="dxa"/>
          </w:tcPr>
          <w:p w14:paraId="558AFEEB" w14:textId="77777777" w:rsidR="00601170" w:rsidRDefault="00601170" w:rsidP="00642AA1">
            <w:pPr>
              <w:spacing w:line="240" w:lineRule="auto"/>
              <w:jc w:val="center"/>
              <w:rPr>
                <w:sz w:val="24"/>
                <w:lang w:val="hsb-DE"/>
              </w:rPr>
            </w:pPr>
          </w:p>
        </w:tc>
        <w:tc>
          <w:tcPr>
            <w:tcW w:w="8358" w:type="dxa"/>
          </w:tcPr>
          <w:p w14:paraId="50625CC1" w14:textId="2BA089FE" w:rsidR="00601170" w:rsidRPr="00DB3248" w:rsidRDefault="00601170" w:rsidP="00601170">
            <w:pPr>
              <w:spacing w:line="240" w:lineRule="auto"/>
              <w:jc w:val="both"/>
              <w:rPr>
                <w:b/>
                <w:sz w:val="24"/>
                <w:lang w:val="hsb-DE"/>
              </w:rPr>
            </w:pPr>
            <w:r w:rsidRPr="00DB3248">
              <w:rPr>
                <w:b/>
                <w:sz w:val="24"/>
                <w:lang w:val="hsb-DE"/>
              </w:rPr>
              <w:t xml:space="preserve">Měrćin Nowak-Njechorński: </w:t>
            </w:r>
            <w:r w:rsidRPr="00DB3248">
              <w:rPr>
                <w:rFonts w:cstheme="minorHAnsi"/>
                <w:b/>
                <w:sz w:val="24"/>
                <w:lang w:val="hsb-DE"/>
              </w:rPr>
              <w:t>»Jedyn z tamnych!« (1928)</w:t>
            </w:r>
            <w:r>
              <w:rPr>
                <w:rFonts w:cstheme="minorHAnsi"/>
                <w:b/>
                <w:sz w:val="24"/>
                <w:lang w:val="hsb-DE"/>
              </w:rPr>
              <w:t xml:space="preserve">  </w:t>
            </w:r>
          </w:p>
        </w:tc>
      </w:tr>
      <w:tr w:rsidR="008C2FBA" w14:paraId="72E455AF" w14:textId="77777777" w:rsidTr="00642AA1">
        <w:tc>
          <w:tcPr>
            <w:tcW w:w="704" w:type="dxa"/>
          </w:tcPr>
          <w:p w14:paraId="3B88557E" w14:textId="77777777" w:rsidR="008C2FBA" w:rsidRDefault="008C2FBA" w:rsidP="00642AA1">
            <w:pPr>
              <w:spacing w:line="240" w:lineRule="auto"/>
              <w:jc w:val="center"/>
              <w:rPr>
                <w:sz w:val="24"/>
                <w:lang w:val="hsb-DE"/>
              </w:rPr>
            </w:pPr>
          </w:p>
          <w:p w14:paraId="78448A07" w14:textId="77777777" w:rsidR="008C2FBA" w:rsidRDefault="008C2FBA" w:rsidP="00642AA1">
            <w:pPr>
              <w:spacing w:line="240" w:lineRule="auto"/>
              <w:jc w:val="center"/>
              <w:rPr>
                <w:sz w:val="24"/>
                <w:lang w:val="hsb-DE"/>
              </w:rPr>
            </w:pPr>
          </w:p>
          <w:p w14:paraId="787024C7" w14:textId="77777777" w:rsidR="008C2FBA" w:rsidRDefault="008C2FBA" w:rsidP="00642AA1">
            <w:pPr>
              <w:spacing w:line="240" w:lineRule="auto"/>
              <w:jc w:val="center"/>
              <w:rPr>
                <w:sz w:val="24"/>
                <w:lang w:val="hsb-DE"/>
              </w:rPr>
            </w:pPr>
          </w:p>
          <w:p w14:paraId="013FD86A" w14:textId="77777777" w:rsidR="008C2FBA" w:rsidRDefault="008C2FBA" w:rsidP="00642AA1">
            <w:pPr>
              <w:spacing w:line="240" w:lineRule="auto"/>
              <w:jc w:val="center"/>
              <w:rPr>
                <w:sz w:val="24"/>
                <w:lang w:val="hsb-DE"/>
              </w:rPr>
            </w:pPr>
          </w:p>
          <w:p w14:paraId="763A6603" w14:textId="77777777" w:rsidR="008C2FBA" w:rsidRDefault="008C2FBA" w:rsidP="00642AA1">
            <w:pPr>
              <w:spacing w:line="240" w:lineRule="auto"/>
              <w:jc w:val="center"/>
              <w:rPr>
                <w:sz w:val="24"/>
                <w:lang w:val="hsb-DE"/>
              </w:rPr>
            </w:pPr>
            <w:r>
              <w:rPr>
                <w:sz w:val="24"/>
                <w:lang w:val="hsb-DE"/>
              </w:rPr>
              <w:t>5</w:t>
            </w:r>
          </w:p>
          <w:p w14:paraId="3968835A" w14:textId="77777777" w:rsidR="008C2FBA" w:rsidRDefault="008C2FBA" w:rsidP="00642AA1">
            <w:pPr>
              <w:spacing w:line="240" w:lineRule="auto"/>
              <w:jc w:val="center"/>
              <w:rPr>
                <w:sz w:val="24"/>
                <w:lang w:val="hsb-DE"/>
              </w:rPr>
            </w:pPr>
          </w:p>
          <w:p w14:paraId="7983F878" w14:textId="77777777" w:rsidR="008C2FBA" w:rsidRDefault="008C2FBA" w:rsidP="00642AA1">
            <w:pPr>
              <w:spacing w:line="240" w:lineRule="auto"/>
              <w:jc w:val="center"/>
              <w:rPr>
                <w:sz w:val="24"/>
                <w:lang w:val="hsb-DE"/>
              </w:rPr>
            </w:pPr>
          </w:p>
          <w:p w14:paraId="56E01F8F" w14:textId="77777777" w:rsidR="008C2FBA" w:rsidRDefault="008C2FBA" w:rsidP="00642AA1">
            <w:pPr>
              <w:spacing w:line="240" w:lineRule="auto"/>
              <w:jc w:val="center"/>
              <w:rPr>
                <w:sz w:val="24"/>
                <w:lang w:val="hsb-DE"/>
              </w:rPr>
            </w:pPr>
          </w:p>
          <w:p w14:paraId="6F279679" w14:textId="77777777" w:rsidR="008C2FBA" w:rsidRDefault="008C2FBA" w:rsidP="00642AA1">
            <w:pPr>
              <w:spacing w:line="240" w:lineRule="auto"/>
              <w:jc w:val="center"/>
              <w:rPr>
                <w:sz w:val="24"/>
                <w:lang w:val="hsb-DE"/>
              </w:rPr>
            </w:pPr>
          </w:p>
          <w:p w14:paraId="5CC4A4E1" w14:textId="77777777" w:rsidR="008C2FBA" w:rsidRDefault="008C2FBA" w:rsidP="00642AA1">
            <w:pPr>
              <w:spacing w:line="240" w:lineRule="auto"/>
              <w:jc w:val="center"/>
              <w:rPr>
                <w:sz w:val="24"/>
                <w:lang w:val="hsb-DE"/>
              </w:rPr>
            </w:pPr>
            <w:r>
              <w:rPr>
                <w:sz w:val="24"/>
                <w:lang w:val="hsb-DE"/>
              </w:rPr>
              <w:t>10</w:t>
            </w:r>
          </w:p>
          <w:p w14:paraId="7EF62E91" w14:textId="77777777" w:rsidR="008C2FBA" w:rsidRDefault="008C2FBA" w:rsidP="00642AA1">
            <w:pPr>
              <w:spacing w:line="240" w:lineRule="auto"/>
              <w:jc w:val="center"/>
              <w:rPr>
                <w:sz w:val="24"/>
                <w:lang w:val="hsb-DE"/>
              </w:rPr>
            </w:pPr>
          </w:p>
          <w:p w14:paraId="456560EB" w14:textId="77777777" w:rsidR="008C2FBA" w:rsidRDefault="008C2FBA" w:rsidP="00642AA1">
            <w:pPr>
              <w:spacing w:line="240" w:lineRule="auto"/>
              <w:jc w:val="center"/>
              <w:rPr>
                <w:sz w:val="24"/>
                <w:lang w:val="hsb-DE"/>
              </w:rPr>
            </w:pPr>
          </w:p>
          <w:p w14:paraId="5D43F51B" w14:textId="77777777" w:rsidR="008C2FBA" w:rsidRDefault="008C2FBA" w:rsidP="00642AA1">
            <w:pPr>
              <w:spacing w:line="240" w:lineRule="auto"/>
              <w:jc w:val="center"/>
              <w:rPr>
                <w:sz w:val="24"/>
                <w:lang w:val="hsb-DE"/>
              </w:rPr>
            </w:pPr>
          </w:p>
          <w:p w14:paraId="131EEF91" w14:textId="77777777" w:rsidR="008C2FBA" w:rsidRDefault="008C2FBA" w:rsidP="00642AA1">
            <w:pPr>
              <w:spacing w:line="240" w:lineRule="auto"/>
              <w:jc w:val="center"/>
              <w:rPr>
                <w:sz w:val="24"/>
                <w:lang w:val="hsb-DE"/>
              </w:rPr>
            </w:pPr>
          </w:p>
          <w:p w14:paraId="24D95097" w14:textId="77777777" w:rsidR="008C2FBA" w:rsidRDefault="008C2FBA" w:rsidP="00642AA1">
            <w:pPr>
              <w:spacing w:line="240" w:lineRule="auto"/>
              <w:jc w:val="center"/>
              <w:rPr>
                <w:sz w:val="24"/>
                <w:lang w:val="hsb-DE"/>
              </w:rPr>
            </w:pPr>
            <w:r>
              <w:rPr>
                <w:sz w:val="24"/>
                <w:lang w:val="hsb-DE"/>
              </w:rPr>
              <w:t>15</w:t>
            </w:r>
          </w:p>
          <w:p w14:paraId="3FF56C33" w14:textId="77777777" w:rsidR="008C2FBA" w:rsidRDefault="008C2FBA" w:rsidP="00642AA1">
            <w:pPr>
              <w:spacing w:line="240" w:lineRule="auto"/>
              <w:jc w:val="center"/>
              <w:rPr>
                <w:sz w:val="24"/>
                <w:lang w:val="hsb-DE"/>
              </w:rPr>
            </w:pPr>
          </w:p>
          <w:p w14:paraId="4544B4F9" w14:textId="77777777" w:rsidR="008C2FBA" w:rsidRDefault="008C2FBA" w:rsidP="00642AA1">
            <w:pPr>
              <w:spacing w:line="240" w:lineRule="auto"/>
              <w:jc w:val="center"/>
              <w:rPr>
                <w:sz w:val="24"/>
                <w:lang w:val="hsb-DE"/>
              </w:rPr>
            </w:pPr>
          </w:p>
          <w:p w14:paraId="77DF8321" w14:textId="77777777" w:rsidR="008C2FBA" w:rsidRDefault="008C2FBA" w:rsidP="00642AA1">
            <w:pPr>
              <w:spacing w:line="240" w:lineRule="auto"/>
              <w:jc w:val="center"/>
              <w:rPr>
                <w:sz w:val="24"/>
                <w:lang w:val="hsb-DE"/>
              </w:rPr>
            </w:pPr>
          </w:p>
          <w:p w14:paraId="54B67E8D" w14:textId="77777777" w:rsidR="008C2FBA" w:rsidRDefault="008C2FBA" w:rsidP="00642AA1">
            <w:pPr>
              <w:spacing w:line="240" w:lineRule="auto"/>
              <w:jc w:val="center"/>
              <w:rPr>
                <w:sz w:val="24"/>
                <w:lang w:val="hsb-DE"/>
              </w:rPr>
            </w:pPr>
          </w:p>
          <w:p w14:paraId="7821C0E9" w14:textId="77777777" w:rsidR="008C2FBA" w:rsidRDefault="008C2FBA" w:rsidP="00642AA1">
            <w:pPr>
              <w:spacing w:line="240" w:lineRule="auto"/>
              <w:jc w:val="center"/>
              <w:rPr>
                <w:sz w:val="24"/>
                <w:lang w:val="hsb-DE"/>
              </w:rPr>
            </w:pPr>
            <w:r>
              <w:rPr>
                <w:sz w:val="24"/>
                <w:lang w:val="hsb-DE"/>
              </w:rPr>
              <w:t>20</w:t>
            </w:r>
          </w:p>
          <w:p w14:paraId="41F294BE" w14:textId="77777777" w:rsidR="008C2FBA" w:rsidRDefault="008C2FBA" w:rsidP="00642AA1">
            <w:pPr>
              <w:spacing w:line="240" w:lineRule="auto"/>
              <w:jc w:val="center"/>
              <w:rPr>
                <w:sz w:val="24"/>
                <w:lang w:val="hsb-DE"/>
              </w:rPr>
            </w:pPr>
          </w:p>
          <w:p w14:paraId="12411EA8" w14:textId="77777777" w:rsidR="008C2FBA" w:rsidRDefault="008C2FBA" w:rsidP="00642AA1">
            <w:pPr>
              <w:spacing w:line="240" w:lineRule="auto"/>
              <w:jc w:val="center"/>
              <w:rPr>
                <w:sz w:val="24"/>
                <w:lang w:val="hsb-DE"/>
              </w:rPr>
            </w:pPr>
          </w:p>
          <w:p w14:paraId="6741E081" w14:textId="77777777" w:rsidR="008C2FBA" w:rsidRDefault="008C2FBA" w:rsidP="00642AA1">
            <w:pPr>
              <w:spacing w:line="240" w:lineRule="auto"/>
              <w:jc w:val="center"/>
              <w:rPr>
                <w:sz w:val="24"/>
                <w:lang w:val="hsb-DE"/>
              </w:rPr>
            </w:pPr>
          </w:p>
          <w:p w14:paraId="654EAE05" w14:textId="77777777" w:rsidR="008C2FBA" w:rsidRDefault="008C2FBA" w:rsidP="00642AA1">
            <w:pPr>
              <w:spacing w:line="240" w:lineRule="auto"/>
              <w:jc w:val="center"/>
              <w:rPr>
                <w:sz w:val="24"/>
                <w:lang w:val="hsb-DE"/>
              </w:rPr>
            </w:pPr>
          </w:p>
          <w:p w14:paraId="1676EB02" w14:textId="77777777" w:rsidR="008C2FBA" w:rsidRDefault="008C2FBA" w:rsidP="00642AA1">
            <w:pPr>
              <w:spacing w:line="240" w:lineRule="auto"/>
              <w:jc w:val="center"/>
              <w:rPr>
                <w:sz w:val="24"/>
                <w:lang w:val="hsb-DE"/>
              </w:rPr>
            </w:pPr>
            <w:r>
              <w:rPr>
                <w:sz w:val="24"/>
                <w:lang w:val="hsb-DE"/>
              </w:rPr>
              <w:t>25</w:t>
            </w:r>
          </w:p>
          <w:p w14:paraId="6B22627F" w14:textId="77777777" w:rsidR="008C2FBA" w:rsidRDefault="008C2FBA" w:rsidP="00642AA1">
            <w:pPr>
              <w:spacing w:line="240" w:lineRule="auto"/>
              <w:jc w:val="center"/>
              <w:rPr>
                <w:sz w:val="24"/>
                <w:lang w:val="hsb-DE"/>
              </w:rPr>
            </w:pPr>
          </w:p>
          <w:p w14:paraId="212999E0" w14:textId="77777777" w:rsidR="008C2FBA" w:rsidRDefault="008C2FBA" w:rsidP="00642AA1">
            <w:pPr>
              <w:spacing w:line="240" w:lineRule="auto"/>
              <w:jc w:val="center"/>
              <w:rPr>
                <w:sz w:val="24"/>
                <w:lang w:val="hsb-DE"/>
              </w:rPr>
            </w:pPr>
          </w:p>
          <w:p w14:paraId="5400E40A" w14:textId="77777777" w:rsidR="008C2FBA" w:rsidRDefault="008C2FBA" w:rsidP="00642AA1">
            <w:pPr>
              <w:spacing w:line="240" w:lineRule="auto"/>
              <w:jc w:val="center"/>
              <w:rPr>
                <w:sz w:val="24"/>
                <w:lang w:val="hsb-DE"/>
              </w:rPr>
            </w:pPr>
          </w:p>
          <w:p w14:paraId="41394047" w14:textId="77777777" w:rsidR="008C2FBA" w:rsidRDefault="008C2FBA" w:rsidP="00642AA1">
            <w:pPr>
              <w:spacing w:line="240" w:lineRule="auto"/>
              <w:jc w:val="center"/>
              <w:rPr>
                <w:sz w:val="24"/>
                <w:lang w:val="hsb-DE"/>
              </w:rPr>
            </w:pPr>
          </w:p>
          <w:p w14:paraId="4C63CC2B" w14:textId="77777777" w:rsidR="008C2FBA" w:rsidRDefault="008C2FBA" w:rsidP="00642AA1">
            <w:pPr>
              <w:spacing w:line="240" w:lineRule="auto"/>
              <w:jc w:val="center"/>
              <w:rPr>
                <w:sz w:val="24"/>
                <w:lang w:val="hsb-DE"/>
              </w:rPr>
            </w:pPr>
            <w:r>
              <w:rPr>
                <w:sz w:val="24"/>
                <w:lang w:val="hsb-DE"/>
              </w:rPr>
              <w:t>30</w:t>
            </w:r>
          </w:p>
          <w:p w14:paraId="2B9C6870" w14:textId="77777777" w:rsidR="008C2FBA" w:rsidRDefault="008C2FBA" w:rsidP="00642AA1">
            <w:pPr>
              <w:spacing w:line="240" w:lineRule="auto"/>
              <w:jc w:val="center"/>
              <w:rPr>
                <w:sz w:val="24"/>
                <w:lang w:val="hsb-DE"/>
              </w:rPr>
            </w:pPr>
          </w:p>
          <w:p w14:paraId="2A5F49DC" w14:textId="77777777" w:rsidR="008C2FBA" w:rsidRDefault="008C2FBA" w:rsidP="00642AA1">
            <w:pPr>
              <w:spacing w:line="240" w:lineRule="auto"/>
              <w:jc w:val="center"/>
              <w:rPr>
                <w:sz w:val="24"/>
                <w:lang w:val="hsb-DE"/>
              </w:rPr>
            </w:pPr>
          </w:p>
          <w:p w14:paraId="24A1471A" w14:textId="77777777" w:rsidR="008C2FBA" w:rsidRDefault="008C2FBA" w:rsidP="00642AA1">
            <w:pPr>
              <w:spacing w:line="240" w:lineRule="auto"/>
              <w:jc w:val="center"/>
              <w:rPr>
                <w:sz w:val="24"/>
                <w:lang w:val="hsb-DE"/>
              </w:rPr>
            </w:pPr>
          </w:p>
          <w:p w14:paraId="5A31838A" w14:textId="77777777" w:rsidR="008C2FBA" w:rsidRDefault="008C2FBA" w:rsidP="00642AA1">
            <w:pPr>
              <w:spacing w:line="240" w:lineRule="auto"/>
              <w:jc w:val="center"/>
              <w:rPr>
                <w:sz w:val="24"/>
                <w:lang w:val="hsb-DE"/>
              </w:rPr>
            </w:pPr>
          </w:p>
          <w:p w14:paraId="38902FD5" w14:textId="77777777" w:rsidR="008C2FBA" w:rsidRDefault="008C2FBA" w:rsidP="00642AA1">
            <w:pPr>
              <w:spacing w:line="240" w:lineRule="auto"/>
              <w:jc w:val="center"/>
              <w:rPr>
                <w:sz w:val="24"/>
                <w:lang w:val="hsb-DE"/>
              </w:rPr>
            </w:pPr>
            <w:r>
              <w:rPr>
                <w:sz w:val="24"/>
                <w:lang w:val="hsb-DE"/>
              </w:rPr>
              <w:t>35</w:t>
            </w:r>
          </w:p>
          <w:p w14:paraId="0E87CB09" w14:textId="77777777" w:rsidR="008C2FBA" w:rsidRDefault="008C2FBA" w:rsidP="00642AA1">
            <w:pPr>
              <w:spacing w:line="240" w:lineRule="auto"/>
              <w:jc w:val="center"/>
              <w:rPr>
                <w:sz w:val="24"/>
                <w:lang w:val="hsb-DE"/>
              </w:rPr>
            </w:pPr>
          </w:p>
          <w:p w14:paraId="0A84C4C8" w14:textId="77777777" w:rsidR="008C2FBA" w:rsidRDefault="008C2FBA" w:rsidP="00642AA1">
            <w:pPr>
              <w:spacing w:line="240" w:lineRule="auto"/>
              <w:jc w:val="center"/>
              <w:rPr>
                <w:sz w:val="24"/>
                <w:lang w:val="hsb-DE"/>
              </w:rPr>
            </w:pPr>
          </w:p>
          <w:p w14:paraId="227DDC17" w14:textId="77777777" w:rsidR="008C2FBA" w:rsidRDefault="008C2FBA" w:rsidP="00642AA1">
            <w:pPr>
              <w:spacing w:line="240" w:lineRule="auto"/>
              <w:jc w:val="center"/>
              <w:rPr>
                <w:sz w:val="24"/>
                <w:lang w:val="hsb-DE"/>
              </w:rPr>
            </w:pPr>
          </w:p>
          <w:p w14:paraId="51711102" w14:textId="77777777" w:rsidR="008C2FBA" w:rsidRDefault="008C2FBA" w:rsidP="00642AA1">
            <w:pPr>
              <w:spacing w:line="240" w:lineRule="auto"/>
              <w:jc w:val="center"/>
              <w:rPr>
                <w:sz w:val="24"/>
                <w:lang w:val="hsb-DE"/>
              </w:rPr>
            </w:pPr>
          </w:p>
          <w:p w14:paraId="79A64B78" w14:textId="77777777" w:rsidR="008C2FBA" w:rsidRDefault="008C2FBA" w:rsidP="00642AA1">
            <w:pPr>
              <w:spacing w:line="240" w:lineRule="auto"/>
              <w:jc w:val="center"/>
              <w:rPr>
                <w:sz w:val="24"/>
                <w:lang w:val="hsb-DE"/>
              </w:rPr>
            </w:pPr>
            <w:r>
              <w:rPr>
                <w:sz w:val="24"/>
                <w:lang w:val="hsb-DE"/>
              </w:rPr>
              <w:t>40</w:t>
            </w:r>
          </w:p>
          <w:p w14:paraId="7BAA4150" w14:textId="77777777" w:rsidR="008C2FBA" w:rsidRDefault="008C2FBA" w:rsidP="00642AA1">
            <w:pPr>
              <w:spacing w:line="240" w:lineRule="auto"/>
              <w:jc w:val="center"/>
              <w:rPr>
                <w:sz w:val="24"/>
                <w:lang w:val="hsb-DE"/>
              </w:rPr>
            </w:pPr>
          </w:p>
          <w:p w14:paraId="4D988AAE" w14:textId="77777777" w:rsidR="008C2FBA" w:rsidRDefault="008C2FBA" w:rsidP="00642AA1">
            <w:pPr>
              <w:spacing w:line="240" w:lineRule="auto"/>
              <w:jc w:val="center"/>
              <w:rPr>
                <w:sz w:val="24"/>
                <w:lang w:val="hsb-DE"/>
              </w:rPr>
            </w:pPr>
          </w:p>
          <w:p w14:paraId="700D0F59" w14:textId="77777777" w:rsidR="008C2FBA" w:rsidRDefault="008C2FBA" w:rsidP="00642AA1">
            <w:pPr>
              <w:spacing w:line="240" w:lineRule="auto"/>
              <w:jc w:val="center"/>
              <w:rPr>
                <w:sz w:val="24"/>
                <w:lang w:val="hsb-DE"/>
              </w:rPr>
            </w:pPr>
          </w:p>
          <w:p w14:paraId="4012B6E1" w14:textId="77777777" w:rsidR="008C2FBA" w:rsidRDefault="008C2FBA" w:rsidP="00642AA1">
            <w:pPr>
              <w:spacing w:line="240" w:lineRule="auto"/>
              <w:jc w:val="center"/>
              <w:rPr>
                <w:sz w:val="24"/>
                <w:lang w:val="hsb-DE"/>
              </w:rPr>
            </w:pPr>
          </w:p>
          <w:p w14:paraId="28FE9ECC" w14:textId="77777777" w:rsidR="008C2FBA" w:rsidRDefault="008C2FBA" w:rsidP="00642AA1">
            <w:pPr>
              <w:spacing w:line="240" w:lineRule="auto"/>
              <w:jc w:val="center"/>
              <w:rPr>
                <w:sz w:val="24"/>
                <w:lang w:val="hsb-DE"/>
              </w:rPr>
            </w:pPr>
            <w:r>
              <w:rPr>
                <w:sz w:val="24"/>
                <w:lang w:val="hsb-DE"/>
              </w:rPr>
              <w:t>45</w:t>
            </w:r>
          </w:p>
          <w:p w14:paraId="4B1EAF68" w14:textId="77777777" w:rsidR="008C2FBA" w:rsidRDefault="008C2FBA" w:rsidP="00642AA1">
            <w:pPr>
              <w:spacing w:line="240" w:lineRule="auto"/>
              <w:jc w:val="center"/>
              <w:rPr>
                <w:sz w:val="24"/>
                <w:lang w:val="hsb-DE"/>
              </w:rPr>
            </w:pPr>
          </w:p>
          <w:p w14:paraId="733C0491" w14:textId="77777777" w:rsidR="008C2FBA" w:rsidRDefault="008C2FBA" w:rsidP="00642AA1">
            <w:pPr>
              <w:spacing w:line="240" w:lineRule="auto"/>
              <w:jc w:val="center"/>
              <w:rPr>
                <w:sz w:val="24"/>
                <w:lang w:val="hsb-DE"/>
              </w:rPr>
            </w:pPr>
          </w:p>
          <w:p w14:paraId="60881C12" w14:textId="77777777" w:rsidR="008C2FBA" w:rsidRDefault="008C2FBA" w:rsidP="00642AA1">
            <w:pPr>
              <w:spacing w:line="240" w:lineRule="auto"/>
              <w:jc w:val="center"/>
              <w:rPr>
                <w:sz w:val="24"/>
                <w:lang w:val="hsb-DE"/>
              </w:rPr>
            </w:pPr>
          </w:p>
          <w:p w14:paraId="60A9BFDF" w14:textId="48DA8FF1" w:rsidR="008C2FBA" w:rsidRDefault="008C2FBA" w:rsidP="00642AA1">
            <w:pPr>
              <w:spacing w:line="240" w:lineRule="auto"/>
              <w:jc w:val="center"/>
              <w:rPr>
                <w:sz w:val="24"/>
                <w:lang w:val="hsb-DE"/>
              </w:rPr>
            </w:pPr>
          </w:p>
          <w:p w14:paraId="03D0F303" w14:textId="77777777" w:rsidR="00601170" w:rsidRDefault="00601170" w:rsidP="00642AA1">
            <w:pPr>
              <w:spacing w:line="240" w:lineRule="auto"/>
              <w:jc w:val="center"/>
              <w:rPr>
                <w:sz w:val="24"/>
                <w:lang w:val="hsb-DE"/>
              </w:rPr>
            </w:pPr>
          </w:p>
          <w:p w14:paraId="6B32A5FA" w14:textId="77777777" w:rsidR="008C2FBA" w:rsidRDefault="008C2FBA" w:rsidP="00642AA1">
            <w:pPr>
              <w:spacing w:line="240" w:lineRule="auto"/>
              <w:jc w:val="center"/>
              <w:rPr>
                <w:sz w:val="24"/>
                <w:lang w:val="hsb-DE"/>
              </w:rPr>
            </w:pPr>
            <w:r>
              <w:rPr>
                <w:sz w:val="24"/>
                <w:lang w:val="hsb-DE"/>
              </w:rPr>
              <w:t>50</w:t>
            </w:r>
          </w:p>
          <w:p w14:paraId="11164B1A" w14:textId="77777777" w:rsidR="008C2FBA" w:rsidRDefault="008C2FBA" w:rsidP="00642AA1">
            <w:pPr>
              <w:spacing w:line="240" w:lineRule="auto"/>
              <w:jc w:val="center"/>
              <w:rPr>
                <w:sz w:val="24"/>
                <w:lang w:val="hsb-DE"/>
              </w:rPr>
            </w:pPr>
          </w:p>
          <w:p w14:paraId="1F4BF1D9" w14:textId="77777777" w:rsidR="008C2FBA" w:rsidRDefault="008C2FBA" w:rsidP="00642AA1">
            <w:pPr>
              <w:spacing w:line="240" w:lineRule="auto"/>
              <w:jc w:val="center"/>
              <w:rPr>
                <w:sz w:val="24"/>
                <w:lang w:val="hsb-DE"/>
              </w:rPr>
            </w:pPr>
          </w:p>
          <w:p w14:paraId="3F89DDA9" w14:textId="77777777" w:rsidR="008C2FBA" w:rsidRDefault="008C2FBA" w:rsidP="00642AA1">
            <w:pPr>
              <w:spacing w:line="240" w:lineRule="auto"/>
              <w:jc w:val="center"/>
              <w:rPr>
                <w:sz w:val="24"/>
                <w:lang w:val="hsb-DE"/>
              </w:rPr>
            </w:pPr>
          </w:p>
          <w:p w14:paraId="27096F58" w14:textId="77777777" w:rsidR="008C2FBA" w:rsidRDefault="008C2FBA" w:rsidP="00642AA1">
            <w:pPr>
              <w:spacing w:line="240" w:lineRule="auto"/>
              <w:jc w:val="center"/>
              <w:rPr>
                <w:sz w:val="24"/>
                <w:lang w:val="hsb-DE"/>
              </w:rPr>
            </w:pPr>
          </w:p>
          <w:p w14:paraId="3001395E" w14:textId="77777777" w:rsidR="008C2FBA" w:rsidRDefault="008C2FBA" w:rsidP="00642AA1">
            <w:pPr>
              <w:spacing w:line="240" w:lineRule="auto"/>
              <w:jc w:val="center"/>
              <w:rPr>
                <w:sz w:val="24"/>
                <w:lang w:val="hsb-DE"/>
              </w:rPr>
            </w:pPr>
            <w:r>
              <w:rPr>
                <w:sz w:val="24"/>
                <w:lang w:val="hsb-DE"/>
              </w:rPr>
              <w:t>55</w:t>
            </w:r>
          </w:p>
          <w:p w14:paraId="3A02A00B" w14:textId="77777777" w:rsidR="008C2FBA" w:rsidRDefault="008C2FBA" w:rsidP="00642AA1">
            <w:pPr>
              <w:spacing w:line="240" w:lineRule="auto"/>
              <w:jc w:val="center"/>
              <w:rPr>
                <w:sz w:val="24"/>
                <w:lang w:val="hsb-DE"/>
              </w:rPr>
            </w:pPr>
          </w:p>
          <w:p w14:paraId="11C2981F" w14:textId="77777777" w:rsidR="008C2FBA" w:rsidRDefault="008C2FBA" w:rsidP="00642AA1">
            <w:pPr>
              <w:spacing w:line="240" w:lineRule="auto"/>
              <w:jc w:val="center"/>
              <w:rPr>
                <w:sz w:val="24"/>
                <w:lang w:val="hsb-DE"/>
              </w:rPr>
            </w:pPr>
          </w:p>
          <w:p w14:paraId="715293BB" w14:textId="77777777" w:rsidR="008C2FBA" w:rsidRDefault="008C2FBA" w:rsidP="00642AA1">
            <w:pPr>
              <w:spacing w:line="240" w:lineRule="auto"/>
              <w:jc w:val="center"/>
              <w:rPr>
                <w:sz w:val="24"/>
                <w:lang w:val="hsb-DE"/>
              </w:rPr>
            </w:pPr>
          </w:p>
          <w:p w14:paraId="07FA6F2A" w14:textId="77777777" w:rsidR="008C2FBA" w:rsidRDefault="008C2FBA" w:rsidP="00642AA1">
            <w:pPr>
              <w:spacing w:line="240" w:lineRule="auto"/>
              <w:jc w:val="center"/>
              <w:rPr>
                <w:sz w:val="24"/>
                <w:lang w:val="hsb-DE"/>
              </w:rPr>
            </w:pPr>
          </w:p>
          <w:p w14:paraId="2D87460C" w14:textId="77777777" w:rsidR="008C2FBA" w:rsidRDefault="008C2FBA" w:rsidP="00642AA1">
            <w:pPr>
              <w:spacing w:line="240" w:lineRule="auto"/>
              <w:jc w:val="center"/>
              <w:rPr>
                <w:sz w:val="24"/>
                <w:lang w:val="hsb-DE"/>
              </w:rPr>
            </w:pPr>
            <w:r>
              <w:rPr>
                <w:sz w:val="24"/>
                <w:lang w:val="hsb-DE"/>
              </w:rPr>
              <w:t>60</w:t>
            </w:r>
          </w:p>
          <w:p w14:paraId="3996FF25" w14:textId="77777777" w:rsidR="008C2FBA" w:rsidRDefault="008C2FBA" w:rsidP="00642AA1">
            <w:pPr>
              <w:spacing w:line="240" w:lineRule="auto"/>
              <w:jc w:val="center"/>
              <w:rPr>
                <w:sz w:val="24"/>
                <w:lang w:val="hsb-DE"/>
              </w:rPr>
            </w:pPr>
          </w:p>
          <w:p w14:paraId="70C6FE89" w14:textId="77777777" w:rsidR="008C2FBA" w:rsidRDefault="008C2FBA" w:rsidP="00642AA1">
            <w:pPr>
              <w:spacing w:line="240" w:lineRule="auto"/>
              <w:jc w:val="center"/>
              <w:rPr>
                <w:sz w:val="24"/>
                <w:lang w:val="hsb-DE"/>
              </w:rPr>
            </w:pPr>
          </w:p>
          <w:p w14:paraId="1D1FD4A5" w14:textId="77777777" w:rsidR="008C2FBA" w:rsidRDefault="008C2FBA" w:rsidP="00642AA1">
            <w:pPr>
              <w:spacing w:line="240" w:lineRule="auto"/>
              <w:jc w:val="center"/>
              <w:rPr>
                <w:sz w:val="24"/>
                <w:lang w:val="hsb-DE"/>
              </w:rPr>
            </w:pPr>
          </w:p>
          <w:p w14:paraId="692D6F9E" w14:textId="02076122" w:rsidR="008C2FBA" w:rsidRDefault="008C2FBA" w:rsidP="00642AA1">
            <w:pPr>
              <w:spacing w:line="240" w:lineRule="auto"/>
              <w:jc w:val="center"/>
              <w:rPr>
                <w:sz w:val="24"/>
                <w:lang w:val="hsb-DE"/>
              </w:rPr>
            </w:pPr>
          </w:p>
          <w:p w14:paraId="7025FAD0" w14:textId="77777777" w:rsidR="00601170" w:rsidRDefault="00601170" w:rsidP="00642AA1">
            <w:pPr>
              <w:spacing w:line="240" w:lineRule="auto"/>
              <w:jc w:val="center"/>
              <w:rPr>
                <w:sz w:val="24"/>
                <w:lang w:val="hsb-DE"/>
              </w:rPr>
            </w:pPr>
          </w:p>
          <w:p w14:paraId="5679AB82" w14:textId="77777777" w:rsidR="008C2FBA" w:rsidRDefault="008C2FBA" w:rsidP="00642AA1">
            <w:pPr>
              <w:spacing w:line="240" w:lineRule="auto"/>
              <w:jc w:val="center"/>
              <w:rPr>
                <w:sz w:val="24"/>
                <w:lang w:val="hsb-DE"/>
              </w:rPr>
            </w:pPr>
            <w:r>
              <w:rPr>
                <w:sz w:val="24"/>
                <w:lang w:val="hsb-DE"/>
              </w:rPr>
              <w:t>65</w:t>
            </w:r>
          </w:p>
          <w:p w14:paraId="14B585D4" w14:textId="77777777" w:rsidR="008C2FBA" w:rsidRDefault="008C2FBA" w:rsidP="00642AA1">
            <w:pPr>
              <w:spacing w:line="240" w:lineRule="auto"/>
              <w:jc w:val="center"/>
              <w:rPr>
                <w:sz w:val="24"/>
                <w:lang w:val="hsb-DE"/>
              </w:rPr>
            </w:pPr>
          </w:p>
          <w:p w14:paraId="12DBC333" w14:textId="77777777" w:rsidR="008C2FBA" w:rsidRDefault="008C2FBA" w:rsidP="00642AA1">
            <w:pPr>
              <w:spacing w:line="240" w:lineRule="auto"/>
              <w:jc w:val="center"/>
              <w:rPr>
                <w:sz w:val="24"/>
                <w:lang w:val="hsb-DE"/>
              </w:rPr>
            </w:pPr>
          </w:p>
          <w:p w14:paraId="13DC4350" w14:textId="77777777" w:rsidR="008C2FBA" w:rsidRDefault="008C2FBA" w:rsidP="00642AA1">
            <w:pPr>
              <w:spacing w:line="240" w:lineRule="auto"/>
              <w:jc w:val="center"/>
              <w:rPr>
                <w:sz w:val="24"/>
                <w:lang w:val="hsb-DE"/>
              </w:rPr>
            </w:pPr>
          </w:p>
          <w:p w14:paraId="040F07FE" w14:textId="77777777" w:rsidR="008C2FBA" w:rsidRDefault="008C2FBA" w:rsidP="00642AA1">
            <w:pPr>
              <w:spacing w:line="240" w:lineRule="auto"/>
              <w:jc w:val="center"/>
              <w:rPr>
                <w:sz w:val="24"/>
                <w:lang w:val="hsb-DE"/>
              </w:rPr>
            </w:pPr>
          </w:p>
        </w:tc>
        <w:tc>
          <w:tcPr>
            <w:tcW w:w="8358" w:type="dxa"/>
          </w:tcPr>
          <w:p w14:paraId="05CED593" w14:textId="687A888C" w:rsidR="008C2FBA" w:rsidRDefault="008C2FBA" w:rsidP="00642AA1">
            <w:pPr>
              <w:spacing w:line="240" w:lineRule="auto"/>
              <w:jc w:val="both"/>
              <w:rPr>
                <w:rFonts w:cstheme="minorHAnsi"/>
                <w:sz w:val="24"/>
                <w:lang w:val="hsb-DE"/>
              </w:rPr>
            </w:pPr>
            <w:r>
              <w:rPr>
                <w:rFonts w:cstheme="minorHAnsi"/>
                <w:sz w:val="24"/>
                <w:lang w:val="hsb-DE"/>
              </w:rPr>
              <w:lastRenderedPageBreak/>
              <w:t xml:space="preserve">Narodźi so jako syn ryzy serbskeju staršeju (ale pře to wón njemóže) w jednej z tych zanjesenych wsow nad Lubatu a Sprjewju. Kaž kóžde druhe dźěćo nawukny běhać, rěčeć a hłuposće worać, a jako bě docpěł šesteho lěta, bu přepodany knjezej wučerjej, zo by jeho kormił z mudrosćemi; dokelž hólčec kopoł njeběše, daštaj staršej jeho po radźe knjeza wučerja, fararja a kublerja na šulu do města a tak bu z wjesneho pachoła </w:t>
            </w:r>
            <w:proofErr w:type="spellStart"/>
            <w:r>
              <w:rPr>
                <w:rFonts w:cstheme="minorHAnsi"/>
                <w:sz w:val="24"/>
                <w:lang w:val="hsb-DE"/>
              </w:rPr>
              <w:t>módročapkacy</w:t>
            </w:r>
            <w:proofErr w:type="spellEnd"/>
            <w:r>
              <w:rPr>
                <w:rFonts w:cstheme="minorHAnsi"/>
                <w:sz w:val="24"/>
                <w:lang w:val="hsb-DE"/>
              </w:rPr>
              <w:t xml:space="preserve"> studowacy. Nawědźi tu pokład němskeje wědomosće, zhoni, zo je němski narod najlěpši, najdušniši, najkmańši, najwona</w:t>
            </w:r>
            <w:r w:rsidR="00E17B60">
              <w:rPr>
                <w:rFonts w:cstheme="minorHAnsi"/>
                <w:sz w:val="24"/>
                <w:lang w:val="hsb-DE"/>
              </w:rPr>
              <w:t>j</w:t>
            </w:r>
            <w:r>
              <w:rPr>
                <w:rFonts w:cstheme="minorHAnsi"/>
                <w:sz w:val="24"/>
                <w:lang w:val="hsb-DE"/>
              </w:rPr>
              <w:t xml:space="preserve">ši, najredliši, najwosebićiši a najwuběrniši na swěće, zhoni to skónčnje, zo su Słowjenjo swinje a </w:t>
            </w:r>
            <w:proofErr w:type="spellStart"/>
            <w:r>
              <w:rPr>
                <w:rFonts w:cstheme="minorHAnsi"/>
                <w:sz w:val="24"/>
                <w:lang w:val="hsb-DE"/>
              </w:rPr>
              <w:t>wopłóčk</w:t>
            </w:r>
            <w:proofErr w:type="spellEnd"/>
            <w:r>
              <w:rPr>
                <w:rFonts w:cstheme="minorHAnsi"/>
                <w:sz w:val="24"/>
                <w:lang w:val="hsb-DE"/>
              </w:rPr>
              <w:t xml:space="preserve">. Serbscy studowacy mějachu swoje towarstwo, ale wón tam njechodźeše, přetož jemu so tam wostudźeše a tohodla »chwile njeměješe«. Tež schadźowankow so paseše, přetož w zymje bě puć přehubjeny a předaloki, druhdy jeho tež hłowa, šija a brjuch boleše, w lěću pak běše zapućowany. Hewak bywaše dobry serbski student, to rěka, měješe wuske a jara wužitne poćahi z »Towarstwom Pomocy za studowacych Serbow«. Předrěwši so přez nakřižny woheń matury poda so na uniwersitu, zo by studował bohosłowstwo. Njezačuwaše drje runje w sebi swjaty nahon, być horliwy słužobnik a wěšćer božeho kralestwa na zemi, ale mać sebi přeješe, měć syna – duchowneho a jemu samomu tež ničo druheho na mysl njepřińdźe, tuž so poda. We wulkoměsće hišće bóle do so srěbaše </w:t>
            </w:r>
            <w:proofErr w:type="spellStart"/>
            <w:r>
              <w:rPr>
                <w:rFonts w:cstheme="minorHAnsi"/>
                <w:sz w:val="24"/>
                <w:lang w:val="hsb-DE"/>
              </w:rPr>
              <w:t>pramudrosć</w:t>
            </w:r>
            <w:proofErr w:type="spellEnd"/>
            <w:r>
              <w:rPr>
                <w:rFonts w:cstheme="minorHAnsi"/>
                <w:sz w:val="24"/>
                <w:lang w:val="hsb-DE"/>
              </w:rPr>
              <w:t xml:space="preserve"> wo wšehomocy a </w:t>
            </w:r>
            <w:proofErr w:type="spellStart"/>
            <w:r>
              <w:rPr>
                <w:rFonts w:cstheme="minorHAnsi"/>
                <w:sz w:val="24"/>
                <w:lang w:val="hsb-DE"/>
              </w:rPr>
              <w:t>wšehowšudźomnosći</w:t>
            </w:r>
            <w:proofErr w:type="spellEnd"/>
            <w:r>
              <w:rPr>
                <w:rFonts w:cstheme="minorHAnsi"/>
                <w:sz w:val="24"/>
                <w:lang w:val="hsb-DE"/>
              </w:rPr>
              <w:t xml:space="preserve"> němskeho ducha. </w:t>
            </w:r>
            <w:proofErr w:type="spellStart"/>
            <w:r>
              <w:rPr>
                <w:rFonts w:cstheme="minorHAnsi"/>
                <w:sz w:val="24"/>
                <w:lang w:val="hsb-DE"/>
              </w:rPr>
              <w:t>Dokormiwši</w:t>
            </w:r>
            <w:proofErr w:type="spellEnd"/>
            <w:r>
              <w:rPr>
                <w:rFonts w:cstheme="minorHAnsi"/>
                <w:sz w:val="24"/>
                <w:lang w:val="hsb-DE"/>
              </w:rPr>
              <w:t xml:space="preserve"> so z </w:t>
            </w:r>
            <w:proofErr w:type="spellStart"/>
            <w:r>
              <w:rPr>
                <w:rFonts w:cstheme="minorHAnsi"/>
                <w:sz w:val="24"/>
                <w:lang w:val="hsb-DE"/>
              </w:rPr>
              <w:t>dowědźitosću</w:t>
            </w:r>
            <w:proofErr w:type="spellEnd"/>
            <w:r>
              <w:rPr>
                <w:rFonts w:cstheme="minorHAnsi"/>
                <w:sz w:val="24"/>
                <w:lang w:val="hsb-DE"/>
              </w:rPr>
              <w:t xml:space="preserve"> skónči dobywarsce swój studium. Zaslubi so, so wě zo při tym dźiwaše na hódnosć a dostojnosć swojeho stawa a zastojnstwa, tohodla sebi wubra holičo, dźowčičku </w:t>
            </w:r>
            <w:proofErr w:type="spellStart"/>
            <w:r>
              <w:rPr>
                <w:rFonts w:cstheme="minorHAnsi"/>
                <w:sz w:val="24"/>
                <w:lang w:val="hsb-DE"/>
              </w:rPr>
              <w:t>pranadobneho</w:t>
            </w:r>
            <w:proofErr w:type="spellEnd"/>
            <w:r>
              <w:rPr>
                <w:rFonts w:cstheme="minorHAnsi"/>
                <w:sz w:val="24"/>
                <w:lang w:val="hsb-DE"/>
              </w:rPr>
              <w:t xml:space="preserve"> »knježeho naroda«, zo njeby wonječesćił swoje zastojnstwo přez mandźelstwo z dźowku zacpěwaneho naroda. Bu poněčim knjez duchowny a to w serbskej wosadźe, přetož serbski rěčeć hišće někak móžeše. Dla jeho přichada wulku haru </w:t>
            </w:r>
            <w:proofErr w:type="spellStart"/>
            <w:r>
              <w:rPr>
                <w:rFonts w:cstheme="minorHAnsi"/>
                <w:sz w:val="24"/>
                <w:lang w:val="hsb-DE"/>
              </w:rPr>
              <w:t>hnachu</w:t>
            </w:r>
            <w:proofErr w:type="spellEnd"/>
            <w:r>
              <w:rPr>
                <w:rFonts w:cstheme="minorHAnsi"/>
                <w:sz w:val="24"/>
                <w:lang w:val="hsb-DE"/>
              </w:rPr>
              <w:t>, čestne wrota stajichu a pletwy powěsnychu wot jednej jabłonje na druhu, wohnjowa wobora tam tež běše a wojerske towarstwo; a serbske towarstwo spěwaše: »</w:t>
            </w:r>
            <w:proofErr w:type="spellStart"/>
            <w:r>
              <w:rPr>
                <w:rFonts w:cstheme="minorHAnsi"/>
                <w:sz w:val="24"/>
                <w:lang w:val="hsb-DE"/>
              </w:rPr>
              <w:t>Tawsentmol</w:t>
            </w:r>
            <w:proofErr w:type="spellEnd"/>
            <w:r>
              <w:rPr>
                <w:rFonts w:cstheme="minorHAnsi"/>
                <w:sz w:val="24"/>
                <w:lang w:val="hsb-DE"/>
              </w:rPr>
              <w:t xml:space="preserve"> budź </w:t>
            </w:r>
            <w:proofErr w:type="spellStart"/>
            <w:r>
              <w:rPr>
                <w:rFonts w:cstheme="minorHAnsi"/>
                <w:sz w:val="24"/>
                <w:lang w:val="hsb-DE"/>
              </w:rPr>
              <w:t>postrowjany</w:t>
            </w:r>
            <w:proofErr w:type="spellEnd"/>
            <w:r>
              <w:rPr>
                <w:rFonts w:cstheme="minorHAnsi"/>
                <w:sz w:val="24"/>
                <w:lang w:val="hsb-DE"/>
              </w:rPr>
              <w:t xml:space="preserve"> ...!« Takle bu farar.</w:t>
            </w:r>
          </w:p>
          <w:p w14:paraId="6AE41282" w14:textId="77777777" w:rsidR="008C2FBA" w:rsidRDefault="008C2FBA" w:rsidP="00642AA1">
            <w:pPr>
              <w:spacing w:line="240" w:lineRule="auto"/>
              <w:jc w:val="both"/>
              <w:rPr>
                <w:rFonts w:cstheme="minorHAnsi"/>
                <w:sz w:val="24"/>
                <w:lang w:val="hsb-DE"/>
              </w:rPr>
            </w:pPr>
            <w:r>
              <w:rPr>
                <w:rFonts w:cstheme="minorHAnsi"/>
                <w:sz w:val="24"/>
                <w:lang w:val="hsb-DE"/>
              </w:rPr>
              <w:tab/>
              <w:t>Kaž hižo naspomnich, po serbsku hišće móžeše, hačrunjež serbskich hodźin wopytał njebě. Haj, to snadź bě derje było, přetož tak njerěčeše tu kołwrótnu nowočasnu serbšćinu noweje generacije, ale tu staru »ludowu«, kiž je zakótwjena w spěwarskich a swjatym pismje. Haj, bě dobry Serb, wón čitaše tež pódla »</w:t>
            </w:r>
            <w:proofErr w:type="spellStart"/>
            <w:r>
              <w:rPr>
                <w:rFonts w:cstheme="minorHAnsi"/>
                <w:sz w:val="24"/>
                <w:lang w:val="hsb-DE"/>
              </w:rPr>
              <w:t>Deutsche</w:t>
            </w:r>
            <w:proofErr w:type="spellEnd"/>
            <w:r>
              <w:rPr>
                <w:rFonts w:cstheme="minorHAnsi"/>
                <w:sz w:val="24"/>
                <w:lang w:val="hsb-DE"/>
              </w:rPr>
              <w:t xml:space="preserve"> </w:t>
            </w:r>
            <w:proofErr w:type="spellStart"/>
            <w:r>
              <w:rPr>
                <w:rFonts w:cstheme="minorHAnsi"/>
                <w:sz w:val="24"/>
                <w:lang w:val="hsb-DE"/>
              </w:rPr>
              <w:t>Tageszeitung</w:t>
            </w:r>
            <w:proofErr w:type="spellEnd"/>
            <w:r>
              <w:rPr>
                <w:rFonts w:cstheme="minorHAnsi"/>
                <w:sz w:val="24"/>
                <w:lang w:val="hsb-DE"/>
              </w:rPr>
              <w:t>« a »</w:t>
            </w:r>
            <w:proofErr w:type="spellStart"/>
            <w:r>
              <w:rPr>
                <w:rFonts w:cstheme="minorHAnsi"/>
                <w:sz w:val="24"/>
                <w:lang w:val="hsb-DE"/>
              </w:rPr>
              <w:t>Bautzener</w:t>
            </w:r>
            <w:proofErr w:type="spellEnd"/>
            <w:r>
              <w:rPr>
                <w:rFonts w:cstheme="minorHAnsi"/>
                <w:sz w:val="24"/>
                <w:lang w:val="hsb-DE"/>
              </w:rPr>
              <w:t xml:space="preserve"> </w:t>
            </w:r>
            <w:proofErr w:type="spellStart"/>
            <w:r>
              <w:rPr>
                <w:rFonts w:cstheme="minorHAnsi"/>
                <w:sz w:val="24"/>
                <w:lang w:val="hsb-DE"/>
              </w:rPr>
              <w:t>Nachrichten</w:t>
            </w:r>
            <w:proofErr w:type="spellEnd"/>
            <w:r>
              <w:rPr>
                <w:rFonts w:cstheme="minorHAnsi"/>
                <w:sz w:val="24"/>
                <w:lang w:val="hsb-DE"/>
              </w:rPr>
              <w:t>«, »Serbske Nowiny«, dokelž je darmo dóstawaše, wón kóždu božu njedźelu po serbsku prědowaše, haj, wón tež zastupi do »Maćicy Serbskeje«.</w:t>
            </w:r>
          </w:p>
          <w:p w14:paraId="4AA70893" w14:textId="77777777" w:rsidR="008C2FBA" w:rsidRDefault="008C2FBA" w:rsidP="00642AA1">
            <w:pPr>
              <w:spacing w:line="240" w:lineRule="auto"/>
              <w:jc w:val="both"/>
              <w:rPr>
                <w:rFonts w:cstheme="minorHAnsi"/>
                <w:sz w:val="24"/>
                <w:lang w:val="hsb-DE"/>
              </w:rPr>
            </w:pPr>
            <w:r>
              <w:rPr>
                <w:rFonts w:cstheme="minorHAnsi"/>
                <w:sz w:val="24"/>
                <w:lang w:val="hsb-DE"/>
              </w:rPr>
              <w:tab/>
              <w:t xml:space="preserve">A kak wědźeše prědować! Kak jimawje móžeše prědować wo pócćiwym kejžoru Korle Wulkim, wo dušnym Bjedrichu Wulkim a wo pěknym wjerchu </w:t>
            </w:r>
            <w:proofErr w:type="spellStart"/>
            <w:r>
              <w:rPr>
                <w:rFonts w:cstheme="minorHAnsi"/>
                <w:sz w:val="24"/>
                <w:lang w:val="hsb-DE"/>
              </w:rPr>
              <w:t>Bismarcku</w:t>
            </w:r>
            <w:proofErr w:type="spellEnd"/>
            <w:r>
              <w:rPr>
                <w:rFonts w:cstheme="minorHAnsi"/>
                <w:sz w:val="24"/>
                <w:lang w:val="hsb-DE"/>
              </w:rPr>
              <w:t xml:space="preserve">. Wša hnuta pobožna wosada připosłuchaše, hdyž wón ze swjatym hněwom hrimotaše přećiwo </w:t>
            </w:r>
            <w:proofErr w:type="spellStart"/>
            <w:r>
              <w:rPr>
                <w:rFonts w:cstheme="minorHAnsi"/>
                <w:sz w:val="24"/>
                <w:lang w:val="hsb-DE"/>
              </w:rPr>
              <w:t>ćeplskim</w:t>
            </w:r>
            <w:proofErr w:type="spellEnd"/>
            <w:r>
              <w:rPr>
                <w:rFonts w:cstheme="minorHAnsi"/>
                <w:sz w:val="24"/>
                <w:lang w:val="hsb-DE"/>
              </w:rPr>
              <w:t xml:space="preserve"> Francozam, kiž tón jehnjacy němski lud tak dračuja, hdyž wón so złobješe na ††† swinjacych Polakow. Bohužel, mnozy Serbja běchu so po bjezbóžnej rewoluciji tak skazyli, zo bě so jim pominyło zrozumjenje za tajke krasne słowa a myslički a tak bohužel někotrežkuli městno na ławce wosyroći.</w:t>
            </w:r>
          </w:p>
          <w:p w14:paraId="0500D948" w14:textId="77777777" w:rsidR="008C2FBA" w:rsidRDefault="008C2FBA" w:rsidP="00642AA1">
            <w:pPr>
              <w:spacing w:line="240" w:lineRule="auto"/>
              <w:jc w:val="both"/>
              <w:rPr>
                <w:rFonts w:cstheme="minorHAnsi"/>
                <w:sz w:val="24"/>
                <w:lang w:val="hsb-DE"/>
              </w:rPr>
            </w:pPr>
            <w:r>
              <w:rPr>
                <w:rFonts w:cstheme="minorHAnsi"/>
                <w:sz w:val="24"/>
                <w:lang w:val="hsb-DE"/>
              </w:rPr>
              <w:tab/>
              <w:t>A farar běše tola dobry Serb! Hdyž běše serbski swjedźeń we wsy, wón zwjetša tež tam běše, haj, wón samo k ludej rěčeše a jich jara napominaše, zo bychu dale wostali dobri Serbja a předewšěm křesćenjo; tež schadźowanku (hdyž bě jónu připadnje we wsy) wopyta a rady by wzał trjeba wjace hač 10 studentow přez nóc, hdyž njeby wopyta  měł, a te fary bywaju tola tak žałostnje móličke.</w:t>
            </w:r>
          </w:p>
          <w:p w14:paraId="0C9C4586" w14:textId="77777777" w:rsidR="008C2FBA" w:rsidRDefault="008C2FBA" w:rsidP="00642AA1">
            <w:pPr>
              <w:spacing w:line="240" w:lineRule="auto"/>
              <w:jc w:val="both"/>
              <w:rPr>
                <w:rFonts w:cstheme="minorHAnsi"/>
                <w:sz w:val="24"/>
                <w:lang w:val="hsb-DE"/>
              </w:rPr>
            </w:pPr>
            <w:r>
              <w:rPr>
                <w:rFonts w:cstheme="minorHAnsi"/>
                <w:sz w:val="24"/>
                <w:lang w:val="hsb-DE"/>
              </w:rPr>
              <w:lastRenderedPageBreak/>
              <w:tab/>
              <w:t xml:space="preserve">A woblubowany wón běše, wosebje pola knjeza hrabje a barona a wostatnych knježkow. Jara so staraše wo towarstwowe žiwjenje w dowěrjenej wosadźe. Wězo, přewjele chwile njeměješe »hamtskich« </w:t>
            </w:r>
            <w:proofErr w:type="spellStart"/>
            <w:r>
              <w:rPr>
                <w:rFonts w:cstheme="minorHAnsi"/>
                <w:sz w:val="24"/>
                <w:lang w:val="hsb-DE"/>
              </w:rPr>
              <w:t>powinosćow</w:t>
            </w:r>
            <w:proofErr w:type="spellEnd"/>
            <w:r>
              <w:rPr>
                <w:rFonts w:cstheme="minorHAnsi"/>
                <w:sz w:val="24"/>
                <w:lang w:val="hsb-DE"/>
              </w:rPr>
              <w:t xml:space="preserve"> dla, a tohodla so serbskim towarstwam tak wěnować njemóžeše. »Sokołow« wón njelubowaše, dokelž jich košule běchu jemu přejara čerwjene. Za to so ćim bóle staraše wo nadobne wótčinske towarstwa, kaž na př. wojerske twarstwo, chorhoj »</w:t>
            </w:r>
            <w:proofErr w:type="spellStart"/>
            <w:r>
              <w:rPr>
                <w:rFonts w:cstheme="minorHAnsi"/>
                <w:sz w:val="24"/>
                <w:lang w:val="hsb-DE"/>
              </w:rPr>
              <w:t>Stahlhelm</w:t>
            </w:r>
            <w:proofErr w:type="spellEnd"/>
            <w:r>
              <w:rPr>
                <w:rFonts w:cstheme="minorHAnsi"/>
                <w:sz w:val="24"/>
                <w:lang w:val="hsb-DE"/>
              </w:rPr>
              <w:t>« wón poswjeći z jara rjanej rěču a tež »</w:t>
            </w:r>
            <w:proofErr w:type="spellStart"/>
            <w:r>
              <w:rPr>
                <w:rFonts w:cstheme="minorHAnsi"/>
                <w:sz w:val="24"/>
                <w:lang w:val="hsb-DE"/>
              </w:rPr>
              <w:t>Jungdu</w:t>
            </w:r>
            <w:proofErr w:type="spellEnd"/>
            <w:r>
              <w:rPr>
                <w:rStyle w:val="Funotenzeichen"/>
                <w:rFonts w:cstheme="minorHAnsi"/>
                <w:sz w:val="24"/>
                <w:lang w:val="hsb-DE"/>
              </w:rPr>
              <w:footnoteReference w:id="1"/>
            </w:r>
            <w:r>
              <w:rPr>
                <w:rFonts w:cstheme="minorHAnsi"/>
                <w:sz w:val="24"/>
                <w:lang w:val="hsb-DE"/>
              </w:rPr>
              <w:t xml:space="preserve">« swojeho žohnowanja njezapowě. Njebojaznje tute wužitne a »křesćanske« towarstwa škitaše přećiwo wočornjenjam njekničomnych </w:t>
            </w:r>
            <w:proofErr w:type="spellStart"/>
            <w:r>
              <w:rPr>
                <w:rFonts w:cstheme="minorHAnsi"/>
                <w:sz w:val="24"/>
                <w:lang w:val="hsb-DE"/>
              </w:rPr>
              <w:t>přisłodnikow</w:t>
            </w:r>
            <w:proofErr w:type="spellEnd"/>
            <w:r>
              <w:rPr>
                <w:rFonts w:cstheme="minorHAnsi"/>
                <w:sz w:val="24"/>
                <w:lang w:val="hsb-DE"/>
              </w:rPr>
              <w:t>.</w:t>
            </w:r>
          </w:p>
          <w:p w14:paraId="6223D927" w14:textId="77777777" w:rsidR="008C2FBA" w:rsidRDefault="008C2FBA" w:rsidP="00642AA1">
            <w:pPr>
              <w:spacing w:line="240" w:lineRule="auto"/>
              <w:jc w:val="both"/>
              <w:rPr>
                <w:rFonts w:cstheme="minorHAnsi"/>
                <w:sz w:val="24"/>
                <w:lang w:val="hsb-DE"/>
              </w:rPr>
            </w:pPr>
            <w:r>
              <w:rPr>
                <w:rFonts w:cstheme="minorHAnsi"/>
                <w:sz w:val="24"/>
                <w:lang w:val="hsb-DE"/>
              </w:rPr>
              <w:tab/>
              <w:t xml:space="preserve">Tak ze »žohnowanjom« skutkowaše w serbskej zemi jako pilny dźěłaćer we »winicy toho Knjeza«. Wulke starosće jeho </w:t>
            </w:r>
            <w:proofErr w:type="spellStart"/>
            <w:r>
              <w:rPr>
                <w:rFonts w:cstheme="minorHAnsi"/>
                <w:sz w:val="24"/>
                <w:lang w:val="hsb-DE"/>
              </w:rPr>
              <w:t>njećěsnichu</w:t>
            </w:r>
            <w:proofErr w:type="spellEnd"/>
            <w:r>
              <w:rPr>
                <w:rFonts w:cstheme="minorHAnsi"/>
                <w:sz w:val="24"/>
                <w:lang w:val="hsb-DE"/>
              </w:rPr>
              <w:t xml:space="preserve">, smjertneje prócy njeznaješe. Tak jeho žiwjenje so tak rjenje runostajnje po předpisu </w:t>
            </w:r>
            <w:proofErr w:type="spellStart"/>
            <w:r>
              <w:rPr>
                <w:rFonts w:cstheme="minorHAnsi"/>
                <w:sz w:val="24"/>
                <w:lang w:val="hsb-DE"/>
              </w:rPr>
              <w:t>wotšmjataše</w:t>
            </w:r>
            <w:proofErr w:type="spellEnd"/>
            <w:r>
              <w:rPr>
                <w:rFonts w:cstheme="minorHAnsi"/>
                <w:sz w:val="24"/>
                <w:lang w:val="hsb-DE"/>
              </w:rPr>
              <w:t>, jako naležnje nawity bałmjany kłubašk z korbika. Doniž potom jónu rěkaše: »Wón je swětej ‚dobru nóc’ dał!« A to bu wulkotny pohrjeb z wjele ludźimi a wosobnymi knjezami a hišće wjace drohimi wěncami.</w:t>
            </w:r>
          </w:p>
          <w:p w14:paraId="144EA535" w14:textId="77777777" w:rsidR="008C2FBA" w:rsidRDefault="008C2FBA" w:rsidP="00642AA1">
            <w:pPr>
              <w:spacing w:line="240" w:lineRule="auto"/>
              <w:jc w:val="both"/>
              <w:rPr>
                <w:rFonts w:cstheme="minorHAnsi"/>
                <w:sz w:val="24"/>
                <w:lang w:val="hsb-DE"/>
              </w:rPr>
            </w:pPr>
            <w:r>
              <w:rPr>
                <w:rFonts w:cstheme="minorHAnsi"/>
                <w:sz w:val="24"/>
                <w:lang w:val="hsb-DE"/>
              </w:rPr>
              <w:tab/>
              <w:t>A w nowinach kóždy móžeše čitać, zo je zaso wumrěł serbski farar, wulki přećel a dobroćel serbskeho luda, horliwy spěchowar serbowstwa a njebojazny wojowar za serbske prawa ...!</w:t>
            </w:r>
          </w:p>
          <w:p w14:paraId="28249548" w14:textId="77777777" w:rsidR="008C2FBA" w:rsidRDefault="008C2FBA" w:rsidP="00642AA1">
            <w:pPr>
              <w:spacing w:line="240" w:lineRule="auto"/>
              <w:jc w:val="both"/>
              <w:rPr>
                <w:rFonts w:cstheme="minorHAnsi"/>
                <w:sz w:val="24"/>
                <w:lang w:val="hsb-DE"/>
              </w:rPr>
            </w:pPr>
          </w:p>
          <w:p w14:paraId="1E7FB962" w14:textId="77777777" w:rsidR="008C2FBA" w:rsidRDefault="008C2FBA" w:rsidP="00642AA1">
            <w:pPr>
              <w:spacing w:line="240" w:lineRule="auto"/>
              <w:jc w:val="both"/>
              <w:rPr>
                <w:rFonts w:cstheme="minorHAnsi"/>
                <w:sz w:val="24"/>
                <w:lang w:val="hsb-DE"/>
              </w:rPr>
            </w:pPr>
            <w:r>
              <w:rPr>
                <w:rFonts w:cstheme="minorHAnsi"/>
                <w:sz w:val="24"/>
                <w:lang w:val="hsb-DE"/>
              </w:rPr>
              <w:tab/>
              <w:t xml:space="preserve">Najskerje so dla tutoho nastawka někotryžkuli rozšeršeni! Tohodla z tutym swjatočnje twjerdźu, zo so na nikoho měrił njejsym, ale zo sym měnił kóždeho, kiž budźe so čuć trjecheny. Skónčnje, wunamakane ničo njeje, ale tu a tam sym zběrał </w:t>
            </w:r>
            <w:proofErr w:type="spellStart"/>
            <w:r>
              <w:rPr>
                <w:rFonts w:cstheme="minorHAnsi"/>
                <w:sz w:val="24"/>
                <w:lang w:val="hsb-DE"/>
              </w:rPr>
              <w:t>zeličko</w:t>
            </w:r>
            <w:proofErr w:type="spellEnd"/>
            <w:r>
              <w:rPr>
                <w:rFonts w:cstheme="minorHAnsi"/>
                <w:sz w:val="24"/>
                <w:lang w:val="hsb-DE"/>
              </w:rPr>
              <w:t xml:space="preserve"> ducy po puću a tak sym skónčnje zhromadźił tutu njerjanu čuchawku!</w:t>
            </w:r>
          </w:p>
          <w:p w14:paraId="24F7B05B" w14:textId="77777777" w:rsidR="008C2FBA" w:rsidRPr="00F0346B" w:rsidRDefault="008C2FBA" w:rsidP="00642AA1">
            <w:pPr>
              <w:spacing w:line="240" w:lineRule="auto"/>
              <w:jc w:val="both"/>
              <w:rPr>
                <w:rFonts w:cstheme="minorHAnsi"/>
                <w:sz w:val="24"/>
                <w:lang w:val="hsb-DE"/>
              </w:rPr>
            </w:pPr>
          </w:p>
          <w:p w14:paraId="4D355F09" w14:textId="7C13F6DF" w:rsidR="008C2FBA" w:rsidRDefault="008C2FBA" w:rsidP="00642AA1">
            <w:pPr>
              <w:spacing w:line="240" w:lineRule="auto"/>
              <w:jc w:val="both"/>
              <w:rPr>
                <w:sz w:val="24"/>
                <w:lang w:val="hsb-DE"/>
              </w:rPr>
            </w:pPr>
          </w:p>
          <w:p w14:paraId="24F2BCC7" w14:textId="77777777" w:rsidR="00601170" w:rsidRDefault="00601170" w:rsidP="00642AA1">
            <w:pPr>
              <w:spacing w:line="240" w:lineRule="auto"/>
              <w:jc w:val="both"/>
              <w:rPr>
                <w:sz w:val="24"/>
                <w:lang w:val="hsb-DE"/>
              </w:rPr>
            </w:pPr>
          </w:p>
          <w:p w14:paraId="138BBD28" w14:textId="5DDD04A5" w:rsidR="008C2FBA" w:rsidRDefault="008C2FBA" w:rsidP="00642AA1">
            <w:pPr>
              <w:spacing w:line="240" w:lineRule="auto"/>
              <w:jc w:val="both"/>
              <w:rPr>
                <w:sz w:val="24"/>
                <w:lang w:val="hsb-DE"/>
              </w:rPr>
            </w:pPr>
            <w:r w:rsidRPr="001E38E4">
              <w:rPr>
                <w:lang w:val="hsb-DE"/>
              </w:rPr>
              <w:t>Z: Młynk, Jurij: Měrćin Nowak-Njechorński. Polemiske nastawki. Wuběrk z publicistiki lět 1924</w:t>
            </w:r>
            <w:r w:rsidR="00E17B60">
              <w:rPr>
                <w:lang w:val="hsb-DE"/>
              </w:rPr>
              <w:t xml:space="preserve"> – </w:t>
            </w:r>
            <w:r w:rsidRPr="001E38E4">
              <w:rPr>
                <w:lang w:val="hsb-DE"/>
              </w:rPr>
              <w:t xml:space="preserve">1934. Budyšin 1969, </w:t>
            </w:r>
            <w:r>
              <w:rPr>
                <w:lang w:val="hsb-DE"/>
              </w:rPr>
              <w:t>str. 56</w:t>
            </w:r>
            <w:r w:rsidRPr="001E38E4">
              <w:rPr>
                <w:lang w:val="hsb-DE"/>
              </w:rPr>
              <w:t xml:space="preserve"> sl.</w:t>
            </w:r>
          </w:p>
        </w:tc>
      </w:tr>
    </w:tbl>
    <w:p w14:paraId="3CB81695" w14:textId="77777777" w:rsidR="008C2FBA" w:rsidRDefault="008C2FBA" w:rsidP="008C2FBA">
      <w:pPr>
        <w:spacing w:after="0" w:line="240" w:lineRule="auto"/>
        <w:rPr>
          <w:sz w:val="24"/>
          <w:lang w:val="hsb-DE"/>
        </w:rPr>
      </w:pPr>
    </w:p>
    <w:p w14:paraId="7D471D47" w14:textId="77777777" w:rsidR="008C2FBA" w:rsidRDefault="008C2FBA" w:rsidP="008C2FBA">
      <w:pPr>
        <w:spacing w:after="0" w:line="240" w:lineRule="auto"/>
        <w:rPr>
          <w:sz w:val="24"/>
          <w:lang w:val="hsb-DE"/>
        </w:rPr>
      </w:pPr>
    </w:p>
    <w:tbl>
      <w:tblPr>
        <w:tblStyle w:val="Tabellenraster"/>
        <w:tblW w:w="0" w:type="auto"/>
        <w:tblLook w:val="04A0" w:firstRow="1" w:lastRow="0" w:firstColumn="1" w:lastColumn="0" w:noHBand="0" w:noVBand="1"/>
      </w:tblPr>
      <w:tblGrid>
        <w:gridCol w:w="704"/>
        <w:gridCol w:w="8358"/>
      </w:tblGrid>
      <w:tr w:rsidR="00601170" w14:paraId="7A948C61" w14:textId="77777777" w:rsidTr="00642AA1">
        <w:tc>
          <w:tcPr>
            <w:tcW w:w="704" w:type="dxa"/>
          </w:tcPr>
          <w:p w14:paraId="540D8DDC" w14:textId="77777777" w:rsidR="00601170" w:rsidRDefault="00601170" w:rsidP="00642AA1">
            <w:pPr>
              <w:spacing w:line="240" w:lineRule="auto"/>
              <w:jc w:val="center"/>
              <w:rPr>
                <w:sz w:val="24"/>
                <w:lang w:val="hsb-DE"/>
              </w:rPr>
            </w:pPr>
          </w:p>
        </w:tc>
        <w:tc>
          <w:tcPr>
            <w:tcW w:w="8358" w:type="dxa"/>
          </w:tcPr>
          <w:p w14:paraId="27080AD6" w14:textId="322A702B" w:rsidR="00601170" w:rsidRDefault="00601170" w:rsidP="00601170">
            <w:pPr>
              <w:spacing w:line="240" w:lineRule="auto"/>
              <w:jc w:val="both"/>
              <w:rPr>
                <w:b/>
                <w:sz w:val="24"/>
                <w:lang w:val="hsb-DE"/>
              </w:rPr>
            </w:pPr>
            <w:r>
              <w:rPr>
                <w:b/>
                <w:sz w:val="24"/>
                <w:lang w:val="hsb-DE"/>
              </w:rPr>
              <w:t xml:space="preserve">Alojs </w:t>
            </w:r>
            <w:proofErr w:type="spellStart"/>
            <w:r>
              <w:rPr>
                <w:b/>
                <w:sz w:val="24"/>
                <w:lang w:val="hsb-DE"/>
              </w:rPr>
              <w:t>Andricki</w:t>
            </w:r>
            <w:proofErr w:type="spellEnd"/>
            <w:r>
              <w:rPr>
                <w:b/>
                <w:sz w:val="24"/>
                <w:lang w:val="hsb-DE"/>
              </w:rPr>
              <w:t>: Bobak (1933)</w:t>
            </w:r>
          </w:p>
        </w:tc>
      </w:tr>
      <w:tr w:rsidR="008C2FBA" w14:paraId="654A6319" w14:textId="77777777" w:rsidTr="00642AA1">
        <w:tc>
          <w:tcPr>
            <w:tcW w:w="704" w:type="dxa"/>
          </w:tcPr>
          <w:p w14:paraId="65822460" w14:textId="77777777" w:rsidR="008C2FBA" w:rsidRDefault="008C2FBA" w:rsidP="00642AA1">
            <w:pPr>
              <w:spacing w:line="240" w:lineRule="auto"/>
              <w:jc w:val="center"/>
              <w:rPr>
                <w:sz w:val="24"/>
                <w:lang w:val="hsb-DE"/>
              </w:rPr>
            </w:pPr>
          </w:p>
          <w:p w14:paraId="4CBA6A0A" w14:textId="77777777" w:rsidR="008C2FBA" w:rsidRDefault="008C2FBA" w:rsidP="00642AA1">
            <w:pPr>
              <w:spacing w:line="240" w:lineRule="auto"/>
              <w:jc w:val="center"/>
              <w:rPr>
                <w:sz w:val="24"/>
                <w:lang w:val="hsb-DE"/>
              </w:rPr>
            </w:pPr>
          </w:p>
          <w:p w14:paraId="2682E271" w14:textId="77777777" w:rsidR="008C2FBA" w:rsidRDefault="008C2FBA" w:rsidP="00642AA1">
            <w:pPr>
              <w:spacing w:line="240" w:lineRule="auto"/>
              <w:jc w:val="center"/>
              <w:rPr>
                <w:sz w:val="24"/>
                <w:lang w:val="hsb-DE"/>
              </w:rPr>
            </w:pPr>
          </w:p>
          <w:p w14:paraId="0635D69B" w14:textId="77777777" w:rsidR="008C2FBA" w:rsidRDefault="008C2FBA" w:rsidP="00642AA1">
            <w:pPr>
              <w:spacing w:line="240" w:lineRule="auto"/>
              <w:jc w:val="center"/>
              <w:rPr>
                <w:sz w:val="24"/>
                <w:lang w:val="hsb-DE"/>
              </w:rPr>
            </w:pPr>
          </w:p>
          <w:p w14:paraId="15A62FD3" w14:textId="77777777" w:rsidR="008C2FBA" w:rsidRDefault="008C2FBA" w:rsidP="00642AA1">
            <w:pPr>
              <w:spacing w:line="240" w:lineRule="auto"/>
              <w:jc w:val="center"/>
              <w:rPr>
                <w:sz w:val="24"/>
                <w:lang w:val="hsb-DE"/>
              </w:rPr>
            </w:pPr>
            <w:r>
              <w:rPr>
                <w:sz w:val="24"/>
                <w:lang w:val="hsb-DE"/>
              </w:rPr>
              <w:t>5</w:t>
            </w:r>
          </w:p>
          <w:p w14:paraId="238568CD" w14:textId="77777777" w:rsidR="008C2FBA" w:rsidRDefault="008C2FBA" w:rsidP="00642AA1">
            <w:pPr>
              <w:spacing w:line="240" w:lineRule="auto"/>
              <w:jc w:val="center"/>
              <w:rPr>
                <w:sz w:val="24"/>
                <w:lang w:val="hsb-DE"/>
              </w:rPr>
            </w:pPr>
          </w:p>
          <w:p w14:paraId="50124E53" w14:textId="77777777" w:rsidR="008C2FBA" w:rsidRDefault="008C2FBA" w:rsidP="00642AA1">
            <w:pPr>
              <w:spacing w:line="240" w:lineRule="auto"/>
              <w:jc w:val="center"/>
              <w:rPr>
                <w:sz w:val="24"/>
                <w:lang w:val="hsb-DE"/>
              </w:rPr>
            </w:pPr>
          </w:p>
          <w:p w14:paraId="6953956D" w14:textId="77777777" w:rsidR="008C2FBA" w:rsidRDefault="008C2FBA" w:rsidP="00642AA1">
            <w:pPr>
              <w:spacing w:line="240" w:lineRule="auto"/>
              <w:jc w:val="center"/>
              <w:rPr>
                <w:sz w:val="24"/>
                <w:lang w:val="hsb-DE"/>
              </w:rPr>
            </w:pPr>
          </w:p>
          <w:p w14:paraId="4698572E" w14:textId="77777777" w:rsidR="008C2FBA" w:rsidRDefault="008C2FBA" w:rsidP="00642AA1">
            <w:pPr>
              <w:spacing w:line="240" w:lineRule="auto"/>
              <w:jc w:val="center"/>
              <w:rPr>
                <w:sz w:val="24"/>
                <w:lang w:val="hsb-DE"/>
              </w:rPr>
            </w:pPr>
          </w:p>
          <w:p w14:paraId="5D555EB8" w14:textId="77777777" w:rsidR="008C2FBA" w:rsidRDefault="008C2FBA" w:rsidP="00642AA1">
            <w:pPr>
              <w:spacing w:line="240" w:lineRule="auto"/>
              <w:jc w:val="center"/>
              <w:rPr>
                <w:sz w:val="24"/>
                <w:lang w:val="hsb-DE"/>
              </w:rPr>
            </w:pPr>
            <w:r>
              <w:rPr>
                <w:sz w:val="24"/>
                <w:lang w:val="hsb-DE"/>
              </w:rPr>
              <w:t>10</w:t>
            </w:r>
          </w:p>
          <w:p w14:paraId="2F1F9EF9" w14:textId="77777777" w:rsidR="008C2FBA" w:rsidRDefault="008C2FBA" w:rsidP="00642AA1">
            <w:pPr>
              <w:spacing w:line="240" w:lineRule="auto"/>
              <w:jc w:val="center"/>
              <w:rPr>
                <w:sz w:val="24"/>
                <w:lang w:val="hsb-DE"/>
              </w:rPr>
            </w:pPr>
          </w:p>
          <w:p w14:paraId="6B228009" w14:textId="77777777" w:rsidR="008C2FBA" w:rsidRDefault="008C2FBA" w:rsidP="00642AA1">
            <w:pPr>
              <w:spacing w:line="240" w:lineRule="auto"/>
              <w:jc w:val="center"/>
              <w:rPr>
                <w:sz w:val="24"/>
                <w:lang w:val="hsb-DE"/>
              </w:rPr>
            </w:pPr>
          </w:p>
          <w:p w14:paraId="2596C159" w14:textId="77777777" w:rsidR="008C2FBA" w:rsidRDefault="008C2FBA" w:rsidP="00642AA1">
            <w:pPr>
              <w:spacing w:line="240" w:lineRule="auto"/>
              <w:jc w:val="center"/>
              <w:rPr>
                <w:sz w:val="24"/>
                <w:lang w:val="hsb-DE"/>
              </w:rPr>
            </w:pPr>
          </w:p>
          <w:p w14:paraId="23843259" w14:textId="77777777" w:rsidR="008C2FBA" w:rsidRDefault="008C2FBA" w:rsidP="00642AA1">
            <w:pPr>
              <w:spacing w:line="240" w:lineRule="auto"/>
              <w:jc w:val="center"/>
              <w:rPr>
                <w:sz w:val="24"/>
                <w:lang w:val="hsb-DE"/>
              </w:rPr>
            </w:pPr>
          </w:p>
          <w:p w14:paraId="218C50F5" w14:textId="77777777" w:rsidR="008C2FBA" w:rsidRDefault="008C2FBA" w:rsidP="00642AA1">
            <w:pPr>
              <w:spacing w:line="240" w:lineRule="auto"/>
              <w:jc w:val="center"/>
              <w:rPr>
                <w:sz w:val="24"/>
                <w:lang w:val="hsb-DE"/>
              </w:rPr>
            </w:pPr>
            <w:r>
              <w:rPr>
                <w:sz w:val="24"/>
                <w:lang w:val="hsb-DE"/>
              </w:rPr>
              <w:lastRenderedPageBreak/>
              <w:t>15</w:t>
            </w:r>
          </w:p>
          <w:p w14:paraId="1F0A8B91" w14:textId="77777777" w:rsidR="008C2FBA" w:rsidRDefault="008C2FBA" w:rsidP="00642AA1">
            <w:pPr>
              <w:spacing w:line="240" w:lineRule="auto"/>
              <w:jc w:val="center"/>
              <w:rPr>
                <w:sz w:val="24"/>
                <w:lang w:val="hsb-DE"/>
              </w:rPr>
            </w:pPr>
          </w:p>
          <w:p w14:paraId="7298F4DE" w14:textId="77777777" w:rsidR="008C2FBA" w:rsidRDefault="008C2FBA" w:rsidP="00642AA1">
            <w:pPr>
              <w:spacing w:line="240" w:lineRule="auto"/>
              <w:jc w:val="center"/>
              <w:rPr>
                <w:sz w:val="24"/>
                <w:lang w:val="hsb-DE"/>
              </w:rPr>
            </w:pPr>
          </w:p>
          <w:p w14:paraId="70F6D584" w14:textId="77777777" w:rsidR="008C2FBA" w:rsidRDefault="008C2FBA" w:rsidP="00642AA1">
            <w:pPr>
              <w:spacing w:line="240" w:lineRule="auto"/>
              <w:jc w:val="center"/>
              <w:rPr>
                <w:sz w:val="24"/>
                <w:lang w:val="hsb-DE"/>
              </w:rPr>
            </w:pPr>
          </w:p>
          <w:p w14:paraId="486A264F" w14:textId="77777777" w:rsidR="008C2FBA" w:rsidRDefault="008C2FBA" w:rsidP="00642AA1">
            <w:pPr>
              <w:spacing w:line="240" w:lineRule="auto"/>
              <w:jc w:val="center"/>
              <w:rPr>
                <w:sz w:val="24"/>
                <w:lang w:val="hsb-DE"/>
              </w:rPr>
            </w:pPr>
          </w:p>
          <w:p w14:paraId="2B4C7A32" w14:textId="77777777" w:rsidR="008C2FBA" w:rsidRDefault="008C2FBA" w:rsidP="00642AA1">
            <w:pPr>
              <w:spacing w:line="240" w:lineRule="auto"/>
              <w:jc w:val="center"/>
              <w:rPr>
                <w:sz w:val="24"/>
                <w:lang w:val="hsb-DE"/>
              </w:rPr>
            </w:pPr>
            <w:r>
              <w:rPr>
                <w:sz w:val="24"/>
                <w:lang w:val="hsb-DE"/>
              </w:rPr>
              <w:t>20</w:t>
            </w:r>
          </w:p>
          <w:p w14:paraId="2FF88D4F" w14:textId="77777777" w:rsidR="008C2FBA" w:rsidRDefault="008C2FBA" w:rsidP="00642AA1">
            <w:pPr>
              <w:spacing w:line="240" w:lineRule="auto"/>
              <w:jc w:val="center"/>
              <w:rPr>
                <w:sz w:val="24"/>
                <w:lang w:val="hsb-DE"/>
              </w:rPr>
            </w:pPr>
          </w:p>
          <w:p w14:paraId="6D51CB91" w14:textId="77777777" w:rsidR="008C2FBA" w:rsidRDefault="008C2FBA" w:rsidP="00642AA1">
            <w:pPr>
              <w:spacing w:line="240" w:lineRule="auto"/>
              <w:jc w:val="center"/>
              <w:rPr>
                <w:sz w:val="24"/>
                <w:lang w:val="hsb-DE"/>
              </w:rPr>
            </w:pPr>
          </w:p>
          <w:p w14:paraId="75FB5888" w14:textId="77777777" w:rsidR="008C2FBA" w:rsidRDefault="008C2FBA" w:rsidP="00642AA1">
            <w:pPr>
              <w:spacing w:line="240" w:lineRule="auto"/>
              <w:jc w:val="center"/>
              <w:rPr>
                <w:sz w:val="24"/>
                <w:lang w:val="hsb-DE"/>
              </w:rPr>
            </w:pPr>
          </w:p>
          <w:p w14:paraId="4680581C" w14:textId="77777777" w:rsidR="008C2FBA" w:rsidRDefault="008C2FBA" w:rsidP="00642AA1">
            <w:pPr>
              <w:spacing w:line="240" w:lineRule="auto"/>
              <w:jc w:val="center"/>
              <w:rPr>
                <w:sz w:val="24"/>
                <w:lang w:val="hsb-DE"/>
              </w:rPr>
            </w:pPr>
          </w:p>
          <w:p w14:paraId="44C10A01" w14:textId="77777777" w:rsidR="008C2FBA" w:rsidRDefault="008C2FBA" w:rsidP="00642AA1">
            <w:pPr>
              <w:spacing w:line="240" w:lineRule="auto"/>
              <w:jc w:val="center"/>
              <w:rPr>
                <w:sz w:val="24"/>
                <w:lang w:val="hsb-DE"/>
              </w:rPr>
            </w:pPr>
            <w:r>
              <w:rPr>
                <w:sz w:val="24"/>
                <w:lang w:val="hsb-DE"/>
              </w:rPr>
              <w:t>25</w:t>
            </w:r>
          </w:p>
          <w:p w14:paraId="3CA9AE6B" w14:textId="77777777" w:rsidR="008C2FBA" w:rsidRDefault="008C2FBA" w:rsidP="00642AA1">
            <w:pPr>
              <w:spacing w:line="240" w:lineRule="auto"/>
              <w:jc w:val="center"/>
              <w:rPr>
                <w:sz w:val="24"/>
                <w:lang w:val="hsb-DE"/>
              </w:rPr>
            </w:pPr>
          </w:p>
          <w:p w14:paraId="5495017B" w14:textId="77777777" w:rsidR="008C2FBA" w:rsidRDefault="008C2FBA" w:rsidP="00642AA1">
            <w:pPr>
              <w:spacing w:line="240" w:lineRule="auto"/>
              <w:jc w:val="center"/>
              <w:rPr>
                <w:sz w:val="24"/>
                <w:lang w:val="hsb-DE"/>
              </w:rPr>
            </w:pPr>
          </w:p>
          <w:p w14:paraId="7366B7E1" w14:textId="77777777" w:rsidR="008C2FBA" w:rsidRDefault="008C2FBA" w:rsidP="00642AA1">
            <w:pPr>
              <w:spacing w:line="240" w:lineRule="auto"/>
              <w:jc w:val="center"/>
              <w:rPr>
                <w:sz w:val="24"/>
                <w:lang w:val="hsb-DE"/>
              </w:rPr>
            </w:pPr>
          </w:p>
          <w:p w14:paraId="46A917AB" w14:textId="77777777" w:rsidR="008C2FBA" w:rsidRDefault="008C2FBA" w:rsidP="00642AA1">
            <w:pPr>
              <w:spacing w:line="240" w:lineRule="auto"/>
              <w:jc w:val="center"/>
              <w:rPr>
                <w:sz w:val="24"/>
                <w:lang w:val="hsb-DE"/>
              </w:rPr>
            </w:pPr>
          </w:p>
          <w:p w14:paraId="5FFDC85F" w14:textId="77777777" w:rsidR="008C2FBA" w:rsidRDefault="008C2FBA" w:rsidP="00642AA1">
            <w:pPr>
              <w:spacing w:line="240" w:lineRule="auto"/>
              <w:jc w:val="center"/>
              <w:rPr>
                <w:sz w:val="24"/>
                <w:lang w:val="hsb-DE"/>
              </w:rPr>
            </w:pPr>
            <w:r>
              <w:rPr>
                <w:sz w:val="24"/>
                <w:lang w:val="hsb-DE"/>
              </w:rPr>
              <w:t>30</w:t>
            </w:r>
          </w:p>
          <w:p w14:paraId="25FCC8C5" w14:textId="77777777" w:rsidR="008C2FBA" w:rsidRDefault="008C2FBA" w:rsidP="00642AA1">
            <w:pPr>
              <w:spacing w:line="240" w:lineRule="auto"/>
              <w:jc w:val="center"/>
              <w:rPr>
                <w:sz w:val="24"/>
                <w:lang w:val="hsb-DE"/>
              </w:rPr>
            </w:pPr>
          </w:p>
          <w:p w14:paraId="6DAEE263" w14:textId="77777777" w:rsidR="008C2FBA" w:rsidRDefault="008C2FBA" w:rsidP="00642AA1">
            <w:pPr>
              <w:spacing w:line="240" w:lineRule="auto"/>
              <w:jc w:val="center"/>
              <w:rPr>
                <w:sz w:val="24"/>
                <w:lang w:val="hsb-DE"/>
              </w:rPr>
            </w:pPr>
          </w:p>
          <w:p w14:paraId="692FF256" w14:textId="77777777" w:rsidR="008C2FBA" w:rsidRDefault="008C2FBA" w:rsidP="00642AA1">
            <w:pPr>
              <w:spacing w:line="240" w:lineRule="auto"/>
              <w:jc w:val="center"/>
              <w:rPr>
                <w:sz w:val="24"/>
                <w:lang w:val="hsb-DE"/>
              </w:rPr>
            </w:pPr>
          </w:p>
          <w:p w14:paraId="6F70CF8A" w14:textId="77777777" w:rsidR="008C2FBA" w:rsidRDefault="008C2FBA" w:rsidP="00642AA1">
            <w:pPr>
              <w:spacing w:line="240" w:lineRule="auto"/>
              <w:jc w:val="center"/>
              <w:rPr>
                <w:sz w:val="24"/>
                <w:lang w:val="hsb-DE"/>
              </w:rPr>
            </w:pPr>
          </w:p>
          <w:p w14:paraId="55D6DC77" w14:textId="77777777" w:rsidR="008C2FBA" w:rsidRDefault="008C2FBA" w:rsidP="00642AA1">
            <w:pPr>
              <w:spacing w:line="240" w:lineRule="auto"/>
              <w:jc w:val="center"/>
              <w:rPr>
                <w:sz w:val="24"/>
                <w:lang w:val="hsb-DE"/>
              </w:rPr>
            </w:pPr>
            <w:r>
              <w:rPr>
                <w:sz w:val="24"/>
                <w:lang w:val="hsb-DE"/>
              </w:rPr>
              <w:t>35</w:t>
            </w:r>
          </w:p>
          <w:p w14:paraId="2ED49A79" w14:textId="77777777" w:rsidR="008C2FBA" w:rsidRDefault="008C2FBA" w:rsidP="00642AA1">
            <w:pPr>
              <w:spacing w:line="240" w:lineRule="auto"/>
              <w:jc w:val="center"/>
              <w:rPr>
                <w:sz w:val="24"/>
                <w:lang w:val="hsb-DE"/>
              </w:rPr>
            </w:pPr>
          </w:p>
          <w:p w14:paraId="2D36D43F" w14:textId="77777777" w:rsidR="008C2FBA" w:rsidRDefault="008C2FBA" w:rsidP="00642AA1">
            <w:pPr>
              <w:spacing w:line="240" w:lineRule="auto"/>
              <w:jc w:val="center"/>
              <w:rPr>
                <w:sz w:val="24"/>
                <w:lang w:val="hsb-DE"/>
              </w:rPr>
            </w:pPr>
          </w:p>
          <w:p w14:paraId="2B7948E2" w14:textId="77777777" w:rsidR="008C2FBA" w:rsidRDefault="008C2FBA" w:rsidP="00642AA1">
            <w:pPr>
              <w:spacing w:line="240" w:lineRule="auto"/>
              <w:jc w:val="center"/>
              <w:rPr>
                <w:sz w:val="24"/>
                <w:lang w:val="hsb-DE"/>
              </w:rPr>
            </w:pPr>
          </w:p>
          <w:p w14:paraId="66EDD154" w14:textId="77777777" w:rsidR="008C2FBA" w:rsidRDefault="008C2FBA" w:rsidP="00642AA1">
            <w:pPr>
              <w:spacing w:line="240" w:lineRule="auto"/>
              <w:jc w:val="center"/>
              <w:rPr>
                <w:sz w:val="24"/>
                <w:lang w:val="hsb-DE"/>
              </w:rPr>
            </w:pPr>
          </w:p>
          <w:p w14:paraId="4C846B71" w14:textId="77777777" w:rsidR="008C2FBA" w:rsidRDefault="008C2FBA" w:rsidP="00642AA1">
            <w:pPr>
              <w:spacing w:line="240" w:lineRule="auto"/>
              <w:jc w:val="center"/>
              <w:rPr>
                <w:sz w:val="24"/>
                <w:lang w:val="hsb-DE"/>
              </w:rPr>
            </w:pPr>
            <w:r>
              <w:rPr>
                <w:sz w:val="24"/>
                <w:lang w:val="hsb-DE"/>
              </w:rPr>
              <w:t>40</w:t>
            </w:r>
          </w:p>
          <w:p w14:paraId="0F1AA56C" w14:textId="77777777" w:rsidR="008C2FBA" w:rsidRDefault="008C2FBA" w:rsidP="00642AA1">
            <w:pPr>
              <w:spacing w:line="240" w:lineRule="auto"/>
              <w:jc w:val="center"/>
              <w:rPr>
                <w:sz w:val="24"/>
                <w:lang w:val="hsb-DE"/>
              </w:rPr>
            </w:pPr>
          </w:p>
          <w:p w14:paraId="0C48CBC5" w14:textId="77777777" w:rsidR="008C2FBA" w:rsidRDefault="008C2FBA" w:rsidP="00642AA1">
            <w:pPr>
              <w:spacing w:line="240" w:lineRule="auto"/>
              <w:jc w:val="center"/>
              <w:rPr>
                <w:sz w:val="24"/>
                <w:lang w:val="hsb-DE"/>
              </w:rPr>
            </w:pPr>
          </w:p>
          <w:p w14:paraId="5FBE0C7F" w14:textId="77777777" w:rsidR="008C2FBA" w:rsidRDefault="008C2FBA" w:rsidP="00642AA1">
            <w:pPr>
              <w:spacing w:line="240" w:lineRule="auto"/>
              <w:jc w:val="center"/>
              <w:rPr>
                <w:sz w:val="24"/>
                <w:lang w:val="hsb-DE"/>
              </w:rPr>
            </w:pPr>
          </w:p>
          <w:p w14:paraId="18F24C5D" w14:textId="77777777" w:rsidR="008C2FBA" w:rsidRDefault="008C2FBA" w:rsidP="00642AA1">
            <w:pPr>
              <w:spacing w:line="240" w:lineRule="auto"/>
              <w:jc w:val="center"/>
              <w:rPr>
                <w:sz w:val="24"/>
                <w:lang w:val="hsb-DE"/>
              </w:rPr>
            </w:pPr>
          </w:p>
          <w:p w14:paraId="226858AA" w14:textId="77777777" w:rsidR="008C2FBA" w:rsidRDefault="008C2FBA" w:rsidP="00642AA1">
            <w:pPr>
              <w:spacing w:line="240" w:lineRule="auto"/>
              <w:jc w:val="center"/>
              <w:rPr>
                <w:sz w:val="24"/>
                <w:lang w:val="hsb-DE"/>
              </w:rPr>
            </w:pPr>
          </w:p>
        </w:tc>
        <w:tc>
          <w:tcPr>
            <w:tcW w:w="8358" w:type="dxa"/>
          </w:tcPr>
          <w:p w14:paraId="599DE86A" w14:textId="2FBA2015" w:rsidR="008C2FBA" w:rsidRDefault="008C2FBA" w:rsidP="00642AA1">
            <w:pPr>
              <w:spacing w:line="240" w:lineRule="auto"/>
              <w:jc w:val="both"/>
              <w:rPr>
                <w:sz w:val="24"/>
                <w:lang w:val="hsb-DE"/>
              </w:rPr>
            </w:pPr>
            <w:r w:rsidRPr="00B2040C">
              <w:rPr>
                <w:sz w:val="24"/>
                <w:lang w:val="hsb-DE"/>
              </w:rPr>
              <w:lastRenderedPageBreak/>
              <w:t>Bobak? – –  Bobak? – – hm – što ´nož móhło to być? – Aha, nětko so dopominam: zwěrjatko</w:t>
            </w:r>
            <w:r>
              <w:rPr>
                <w:sz w:val="24"/>
                <w:lang w:val="hsb-DE"/>
              </w:rPr>
              <w:t>, podobne na łužiskeho žurka; ale wjetši je bobak hač žurk. Runa so wosebje w tym ze žurkom, zo je hrymzak. Na ćěle ma brunočerwjeny kožu</w:t>
            </w:r>
            <w:r w:rsidR="00E17B60">
              <w:rPr>
                <w:sz w:val="24"/>
                <w:lang w:val="hsb-DE"/>
              </w:rPr>
              <w:t>š</w:t>
            </w:r>
            <w:r>
              <w:rPr>
                <w:sz w:val="24"/>
                <w:lang w:val="hsb-DE"/>
              </w:rPr>
              <w:t>k a žerje wězo tež. Ale ma při tym swoje wašničko: stupi so na zadn</w:t>
            </w:r>
            <w:r w:rsidR="00E17B60">
              <w:rPr>
                <w:sz w:val="24"/>
                <w:lang w:val="hsb-DE"/>
              </w:rPr>
              <w:t>j</w:t>
            </w:r>
            <w:r>
              <w:rPr>
                <w:sz w:val="24"/>
                <w:lang w:val="hsb-DE"/>
              </w:rPr>
              <w:t>ej noz</w:t>
            </w:r>
            <w:r w:rsidR="00E17B60">
              <w:rPr>
                <w:sz w:val="24"/>
                <w:lang w:val="hsb-DE"/>
              </w:rPr>
              <w:t>e</w:t>
            </w:r>
            <w:r>
              <w:rPr>
                <w:sz w:val="24"/>
                <w:lang w:val="hsb-DE"/>
              </w:rPr>
              <w:t xml:space="preserve"> a hrabnje z prědkownymaj krótšimaj packomaj za někajkim zelom, kotrež potom bjeze wšeje hnady a miłosće do swojich hłubin spóžěra. Dokelž je drje w našich kónčinach začuł chětru konkurencu, je sebi bjez wulkeho rozžohnowanja zalězł do Alpow a zdźěla tež do Ruskeje. Telko riwalow w tutych zymnych regionach znajmjeńša nima, kaž druhdźe.</w:t>
            </w:r>
          </w:p>
          <w:p w14:paraId="19EA04A6" w14:textId="1CE5416C" w:rsidR="008C2FBA" w:rsidRPr="00B2040C" w:rsidRDefault="008C2FBA" w:rsidP="00642AA1">
            <w:pPr>
              <w:spacing w:line="240" w:lineRule="auto"/>
              <w:jc w:val="both"/>
              <w:rPr>
                <w:sz w:val="24"/>
                <w:lang w:val="hsb-DE"/>
              </w:rPr>
            </w:pPr>
            <w:r>
              <w:rPr>
                <w:sz w:val="24"/>
                <w:lang w:val="hsb-DE"/>
              </w:rPr>
              <w:tab/>
              <w:t>Ale zmylkow ma bobak tež, kaž kóždy druhi žračk, ale najspodźiwniši zmylk je tón, zo je tajki zaspanc, zo dwě třećinje lěta, a potajkim tež swojeho žohnowaneho žiwjenja přespi. Samo na sebi spać žadyn hrěch njeje, to ma kóždy prawo k tomu, a někotryžkuli serbski nan, kiž je měł w dnjach schadźowanki studentow w nóclěhu, drje je dokładnje nazhonił, zo su młodźi studowac</w:t>
            </w:r>
            <w:r w:rsidR="00BA50C1">
              <w:rPr>
                <w:sz w:val="24"/>
                <w:lang w:val="hsb-DE"/>
              </w:rPr>
              <w:t>y</w:t>
            </w:r>
            <w:r>
              <w:rPr>
                <w:sz w:val="24"/>
                <w:lang w:val="hsb-DE"/>
              </w:rPr>
              <w:t xml:space="preserve"> na tutón bok a wašnj</w:t>
            </w:r>
            <w:r w:rsidR="00BA50C1">
              <w:rPr>
                <w:sz w:val="24"/>
                <w:lang w:val="hsb-DE"/>
              </w:rPr>
              <w:t>e</w:t>
            </w:r>
            <w:r>
              <w:rPr>
                <w:sz w:val="24"/>
                <w:lang w:val="hsb-DE"/>
              </w:rPr>
              <w:t xml:space="preserve"> wurjadnje </w:t>
            </w:r>
            <w:r>
              <w:rPr>
                <w:sz w:val="24"/>
                <w:lang w:val="hsb-DE"/>
              </w:rPr>
              <w:lastRenderedPageBreak/>
              <w:t xml:space="preserve">wobdarjeni. Ale spanja dla žiwy być, kaž bobak, to je pře wšu měru, a tuž zapodam namjet, zo ma so tu raznje zakročić.  To by hišće było! </w:t>
            </w:r>
            <w:proofErr w:type="spellStart"/>
            <w:r>
              <w:rPr>
                <w:sz w:val="24"/>
                <w:lang w:val="hsb-DE"/>
              </w:rPr>
              <w:t>Bobakec</w:t>
            </w:r>
            <w:proofErr w:type="spellEnd"/>
            <w:r>
              <w:rPr>
                <w:sz w:val="24"/>
                <w:lang w:val="hsb-DE"/>
              </w:rPr>
              <w:t xml:space="preserve"> přikład móhł skazyć cyłu młodźinu a potom by swět spał. Ale dale, zo by Bobak móhł w swojim měrje a bjeze wšeho kaženja swój spar wotměć, natwari a wutwari sebi za tutón wulki skutk wosebite bydlenje. Dokelž bobak tak skromny a skupy njeje kaž čłowjekojo, natwari hnydom tajke bydlenčko, zo móže w nim hač do pjatnaće bobakow drěmać. Wudebi a zmjechči sebi jamu, kiž wokoło dźesać metrow pod zemju leži, z krasnym wonjatym synom a do toho kulowateho a mjechkeho, wonjateho a wohrěwaceho paradiza přeprosy sebi </w:t>
            </w:r>
            <w:proofErr w:type="spellStart"/>
            <w:r>
              <w:rPr>
                <w:sz w:val="24"/>
                <w:lang w:val="hsb-DE"/>
              </w:rPr>
              <w:t>Bobakec</w:t>
            </w:r>
            <w:proofErr w:type="spellEnd"/>
            <w:r>
              <w:rPr>
                <w:sz w:val="24"/>
                <w:lang w:val="hsb-DE"/>
              </w:rPr>
              <w:t xml:space="preserve"> nan swojich dobrych a złych přećelow na někotre hodźinki – a hlej – žan</w:t>
            </w:r>
            <w:r w:rsidR="00BA50C1">
              <w:rPr>
                <w:sz w:val="24"/>
                <w:lang w:val="hsb-DE"/>
              </w:rPr>
              <w:t>o</w:t>
            </w:r>
            <w:r>
              <w:rPr>
                <w:sz w:val="24"/>
                <w:lang w:val="hsb-DE"/>
              </w:rPr>
              <w:t xml:space="preserve">ho zadźerženja hosćo tam njeznaja, – dokelž je tam tak rjenje, sebi słódce drěmnu. </w:t>
            </w:r>
            <w:proofErr w:type="spellStart"/>
            <w:r>
              <w:rPr>
                <w:sz w:val="24"/>
                <w:lang w:val="hsb-DE"/>
              </w:rPr>
              <w:t>Bobakec</w:t>
            </w:r>
            <w:proofErr w:type="spellEnd"/>
            <w:r>
              <w:rPr>
                <w:sz w:val="24"/>
                <w:lang w:val="hsb-DE"/>
              </w:rPr>
              <w:t xml:space="preserve"> nan drje swari a pumpoce a sliny pluwa – ale skónčnje sebi sam wusnje – a za wósom měsacow, to so kónčnje hosćo z borłow wudrapaju. A to hišće nic ze spěchom – ně, kaž w spanju, tak we woprawdźitym žiwjenju. Mysla sebi, mamy w chwile. Tak zadychnu w swojim zymskim sparje mjenje dyžli 15 króć. Zo so njerěči wo temperamenće, to kóždy zrozumi, tuž so pomałku wulězu z jamy, zo bychu so pomałku zaso přihotowali na přichodne wulke – </w:t>
            </w:r>
          </w:p>
          <w:p w14:paraId="41C11B7D" w14:textId="77777777" w:rsidR="008C2FBA" w:rsidRPr="00A87260" w:rsidRDefault="008C2FBA" w:rsidP="00642AA1">
            <w:pPr>
              <w:spacing w:line="240" w:lineRule="auto"/>
              <w:jc w:val="both"/>
              <w:rPr>
                <w:sz w:val="24"/>
                <w:lang w:val="hsb-DE"/>
              </w:rPr>
            </w:pPr>
            <w:r w:rsidRPr="00A87260">
              <w:rPr>
                <w:sz w:val="24"/>
                <w:lang w:val="hsb-DE"/>
              </w:rPr>
              <w:t>„spanje”:</w:t>
            </w:r>
          </w:p>
          <w:p w14:paraId="28485351" w14:textId="77777777" w:rsidR="008C2FBA" w:rsidRDefault="008C2FBA" w:rsidP="00642AA1">
            <w:pPr>
              <w:spacing w:line="240" w:lineRule="auto"/>
              <w:jc w:val="both"/>
              <w:rPr>
                <w:sz w:val="24"/>
                <w:lang w:val="hsb-DE"/>
              </w:rPr>
            </w:pPr>
            <w:r w:rsidRPr="00A87260">
              <w:rPr>
                <w:sz w:val="24"/>
                <w:lang w:val="hsb-DE"/>
              </w:rPr>
              <w:tab/>
              <w:t>Tola někotři sławni profesorojo chcedźa</w:t>
            </w:r>
            <w:r>
              <w:rPr>
                <w:sz w:val="24"/>
                <w:lang w:val="hsb-DE"/>
              </w:rPr>
              <w:t xml:space="preserve"> wo tym wjace wědźeć, dyžli ja. Mjenujcy zakituja bobakow prajo: „W Alpach tam je zrědka dlěje hač štyri měsacy tróšku ćopło, potajkim dyrbja bobaki zbytne wosom měsacow přespać! Ale ja sebi zwažu prawu přičinu k hrěšnym předrěmanju skoro cyłeho žiwjenja wuslědźić. Započnu k přewjedźenju swojeho dopokaza ze sobu samym: 1) bych-li štyri měsacy dołho tajke alpske zela žrać móhł, 2) by-li mi Bóh darił spodźiwnu samotnosć, sebi na ćěle nahromadźić dwójce telko tuku, kaž wažu, potajkim snadź wokoło tři centnarje, 3) njebych-li był šuler z kisałymi winowatosćemi – ale bobak – bych tež – bych  s n a n o je  lěpje prajene – móhł dwě třećinje swojeho žiwjenja přespać. A skónčnje sebi myslu, zo sym ja, a ze mnu wšitcy wobćeženi a dračowani šulerjo bóle wobdźiwanja hódny, dyžli bobak. Dokelž to žadyn „kumšt” njeje być ze zaspancom, ale wuměłstwo je, so přewinyć a wob tydźeń nic wjace hač štyri króć do šule skomdźić a potom hišće so z wučerjom znjesć!</w:t>
            </w:r>
          </w:p>
          <w:p w14:paraId="79B11A25" w14:textId="211DF17F" w:rsidR="008C2FBA" w:rsidRDefault="008C2FBA" w:rsidP="00642AA1">
            <w:pPr>
              <w:spacing w:line="240" w:lineRule="auto"/>
              <w:jc w:val="both"/>
              <w:rPr>
                <w:sz w:val="24"/>
                <w:lang w:val="hsb-DE"/>
              </w:rPr>
            </w:pPr>
          </w:p>
          <w:p w14:paraId="14C660BE" w14:textId="197A1711" w:rsidR="00601170" w:rsidRDefault="00601170" w:rsidP="00642AA1">
            <w:pPr>
              <w:spacing w:line="240" w:lineRule="auto"/>
              <w:jc w:val="both"/>
              <w:rPr>
                <w:sz w:val="24"/>
                <w:lang w:val="hsb-DE"/>
              </w:rPr>
            </w:pPr>
          </w:p>
          <w:p w14:paraId="7BD3A9EF" w14:textId="77777777" w:rsidR="00601170" w:rsidRDefault="00601170" w:rsidP="00642AA1">
            <w:pPr>
              <w:spacing w:line="240" w:lineRule="auto"/>
              <w:jc w:val="both"/>
              <w:rPr>
                <w:sz w:val="24"/>
                <w:lang w:val="hsb-DE"/>
              </w:rPr>
            </w:pPr>
            <w:bookmarkStart w:id="0" w:name="_GoBack"/>
            <w:bookmarkEnd w:id="0"/>
          </w:p>
          <w:p w14:paraId="1A4507D6" w14:textId="329BC7D6" w:rsidR="008C2FBA" w:rsidRDefault="008C2FBA" w:rsidP="00642AA1">
            <w:pPr>
              <w:spacing w:line="240" w:lineRule="auto"/>
              <w:rPr>
                <w:sz w:val="24"/>
                <w:lang w:val="hsb-DE"/>
              </w:rPr>
            </w:pPr>
            <w:r>
              <w:rPr>
                <w:sz w:val="24"/>
                <w:lang w:val="hsb-DE"/>
              </w:rPr>
              <w:t>Ze: Serbski student, čo 9</w:t>
            </w:r>
            <w:r w:rsidR="00BA50C1">
              <w:rPr>
                <w:sz w:val="24"/>
                <w:lang w:val="hsb-DE"/>
              </w:rPr>
              <w:t xml:space="preserve"> </w:t>
            </w:r>
            <w:r>
              <w:rPr>
                <w:sz w:val="24"/>
                <w:lang w:val="hsb-DE"/>
              </w:rPr>
              <w:t>/</w:t>
            </w:r>
            <w:r w:rsidR="00BA50C1">
              <w:rPr>
                <w:sz w:val="24"/>
                <w:lang w:val="hsb-DE"/>
              </w:rPr>
              <w:t xml:space="preserve"> </w:t>
            </w:r>
            <w:r>
              <w:rPr>
                <w:sz w:val="24"/>
                <w:lang w:val="hsb-DE"/>
              </w:rPr>
              <w:t>1.8.1933</w:t>
            </w:r>
          </w:p>
        </w:tc>
      </w:tr>
    </w:tbl>
    <w:p w14:paraId="71C8A56C" w14:textId="77777777" w:rsidR="008C2FBA" w:rsidRDefault="008C2FBA" w:rsidP="008C2FBA">
      <w:pPr>
        <w:spacing w:after="0" w:line="240" w:lineRule="auto"/>
        <w:rPr>
          <w:b/>
          <w:sz w:val="24"/>
          <w:lang w:val="hsb-DE"/>
        </w:rPr>
      </w:pPr>
    </w:p>
    <w:p w14:paraId="397F1D4A" w14:textId="77777777" w:rsidR="008C2FBA" w:rsidRPr="00A87260" w:rsidRDefault="008C2FBA" w:rsidP="008C2FBA">
      <w:pPr>
        <w:spacing w:after="0" w:line="240" w:lineRule="auto"/>
        <w:rPr>
          <w:sz w:val="24"/>
          <w:lang w:val="hsb-DE"/>
        </w:rPr>
      </w:pPr>
    </w:p>
    <w:p w14:paraId="5C937FDD" w14:textId="77777777" w:rsidR="008C2FBA" w:rsidRDefault="008C2FBA" w:rsidP="008C2FBA">
      <w:pPr>
        <w:spacing w:after="0" w:line="240" w:lineRule="auto"/>
        <w:rPr>
          <w:sz w:val="24"/>
          <w:lang w:val="hsb-DE"/>
        </w:rPr>
      </w:pPr>
      <w:r>
        <w:rPr>
          <w:noProof/>
          <w:lang w:eastAsia="de-DE"/>
        </w:rPr>
        <w:lastRenderedPageBreak/>
        <w:drawing>
          <wp:inline distT="0" distB="0" distL="0" distR="0" wp14:anchorId="27119F2A" wp14:editId="6A13D4D7">
            <wp:extent cx="5760720" cy="4371772"/>
            <wp:effectExtent l="0" t="0" r="0" b="0"/>
            <wp:docPr id="1" name="Grafik 1" descr="http://www.kaplan-andricki.de/images/publikationen/bo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plan-andricki.de/images/publikationen/boba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71772"/>
                    </a:xfrm>
                    <a:prstGeom prst="rect">
                      <a:avLst/>
                    </a:prstGeom>
                    <a:noFill/>
                    <a:ln>
                      <a:noFill/>
                    </a:ln>
                  </pic:spPr>
                </pic:pic>
              </a:graphicData>
            </a:graphic>
          </wp:inline>
        </w:drawing>
      </w:r>
    </w:p>
    <w:p w14:paraId="219D3547" w14:textId="1D4E29B2" w:rsidR="008C2FBA" w:rsidRPr="00572902" w:rsidRDefault="008C2FBA" w:rsidP="008C2FBA">
      <w:pPr>
        <w:spacing w:after="0" w:line="240" w:lineRule="auto"/>
        <w:rPr>
          <w:sz w:val="24"/>
          <w:lang w:val="hsb-DE"/>
        </w:rPr>
      </w:pPr>
      <w:r>
        <w:rPr>
          <w:rFonts w:ascii="Trebuchet MS" w:hAnsi="Trebuchet MS"/>
          <w:color w:val="000000"/>
          <w:sz w:val="20"/>
          <w:szCs w:val="20"/>
          <w:shd w:val="clear" w:color="auto" w:fill="F2F1F1"/>
        </w:rPr>
        <w:t>Im „</w:t>
      </w:r>
      <w:proofErr w:type="spellStart"/>
      <w:r>
        <w:rPr>
          <w:rFonts w:ascii="Trebuchet MS" w:hAnsi="Trebuchet MS"/>
          <w:color w:val="000000"/>
          <w:sz w:val="20"/>
          <w:szCs w:val="20"/>
          <w:shd w:val="clear" w:color="auto" w:fill="F2F1F1"/>
        </w:rPr>
        <w:t>Serbski</w:t>
      </w:r>
      <w:proofErr w:type="spellEnd"/>
      <w:r>
        <w:rPr>
          <w:rFonts w:ascii="Trebuchet MS" w:hAnsi="Trebuchet MS"/>
          <w:color w:val="000000"/>
          <w:sz w:val="20"/>
          <w:szCs w:val="20"/>
          <w:shd w:val="clear" w:color="auto" w:fill="F2F1F1"/>
        </w:rPr>
        <w:t xml:space="preserve"> </w:t>
      </w:r>
      <w:proofErr w:type="spellStart"/>
      <w:r>
        <w:rPr>
          <w:rFonts w:ascii="Trebuchet MS" w:hAnsi="Trebuchet MS"/>
          <w:color w:val="000000"/>
          <w:sz w:val="20"/>
          <w:szCs w:val="20"/>
          <w:shd w:val="clear" w:color="auto" w:fill="F2F1F1"/>
        </w:rPr>
        <w:t>student</w:t>
      </w:r>
      <w:proofErr w:type="spellEnd"/>
      <w:r>
        <w:rPr>
          <w:rFonts w:ascii="Trebuchet MS" w:hAnsi="Trebuchet MS"/>
          <w:color w:val="000000"/>
          <w:sz w:val="20"/>
          <w:szCs w:val="20"/>
          <w:shd w:val="clear" w:color="auto" w:fill="F2F1F1"/>
        </w:rPr>
        <w:t xml:space="preserve">“ nimmt A. </w:t>
      </w:r>
      <w:proofErr w:type="spellStart"/>
      <w:r>
        <w:rPr>
          <w:rFonts w:ascii="Trebuchet MS" w:hAnsi="Trebuchet MS"/>
          <w:color w:val="000000"/>
          <w:sz w:val="20"/>
          <w:szCs w:val="20"/>
          <w:shd w:val="clear" w:color="auto" w:fill="F2F1F1"/>
        </w:rPr>
        <w:t>Andritzki</w:t>
      </w:r>
      <w:proofErr w:type="spellEnd"/>
      <w:r>
        <w:rPr>
          <w:rFonts w:ascii="Trebuchet MS" w:hAnsi="Trebuchet MS"/>
          <w:color w:val="000000"/>
          <w:sz w:val="20"/>
          <w:szCs w:val="20"/>
          <w:shd w:val="clear" w:color="auto" w:fill="F2F1F1"/>
        </w:rPr>
        <w:t xml:space="preserve"> die Faulpelze unter den Studenten aufs Korn und nennt sie „</w:t>
      </w:r>
      <w:proofErr w:type="spellStart"/>
      <w:r>
        <w:rPr>
          <w:rFonts w:ascii="Trebuchet MS" w:hAnsi="Trebuchet MS"/>
          <w:color w:val="000000"/>
          <w:sz w:val="20"/>
          <w:szCs w:val="20"/>
          <w:shd w:val="clear" w:color="auto" w:fill="F2F1F1"/>
        </w:rPr>
        <w:t>bobak</w:t>
      </w:r>
      <w:proofErr w:type="spellEnd"/>
      <w:r>
        <w:rPr>
          <w:rFonts w:ascii="Trebuchet MS" w:hAnsi="Trebuchet MS"/>
          <w:color w:val="000000"/>
          <w:sz w:val="20"/>
          <w:szCs w:val="20"/>
          <w:shd w:val="clear" w:color="auto" w:fill="F2F1F1"/>
        </w:rPr>
        <w:t>“ (= Murmeltier)</w:t>
      </w:r>
      <w:r w:rsidR="00BA50C1">
        <w:rPr>
          <w:rFonts w:ascii="Trebuchet MS" w:hAnsi="Trebuchet MS"/>
          <w:color w:val="000000"/>
          <w:sz w:val="20"/>
          <w:szCs w:val="20"/>
          <w:shd w:val="clear" w:color="auto" w:fill="F2F1F1"/>
        </w:rPr>
        <w:t>.</w:t>
      </w:r>
    </w:p>
    <w:p w14:paraId="3099E870" w14:textId="77777777" w:rsidR="006114D8" w:rsidRDefault="006114D8"/>
    <w:sectPr w:rsidR="006114D8" w:rsidSect="004C64E9">
      <w:headerReference w:type="default" r:id="rId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275B7" w14:textId="77777777" w:rsidR="008C2FBA" w:rsidRDefault="008C2FBA" w:rsidP="008C2FBA">
      <w:pPr>
        <w:spacing w:after="0" w:line="240" w:lineRule="auto"/>
      </w:pPr>
      <w:r>
        <w:separator/>
      </w:r>
    </w:p>
  </w:endnote>
  <w:endnote w:type="continuationSeparator" w:id="0">
    <w:p w14:paraId="24CD16BA" w14:textId="77777777" w:rsidR="008C2FBA" w:rsidRDefault="008C2FBA" w:rsidP="008C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0E66" w14:textId="77777777" w:rsidR="008C2FBA" w:rsidRDefault="008C2FBA" w:rsidP="008C2FBA">
      <w:pPr>
        <w:spacing w:after="0" w:line="240" w:lineRule="auto"/>
      </w:pPr>
      <w:r>
        <w:separator/>
      </w:r>
    </w:p>
  </w:footnote>
  <w:footnote w:type="continuationSeparator" w:id="0">
    <w:p w14:paraId="621894D3" w14:textId="77777777" w:rsidR="008C2FBA" w:rsidRDefault="008C2FBA" w:rsidP="008C2FBA">
      <w:pPr>
        <w:spacing w:after="0" w:line="240" w:lineRule="auto"/>
      </w:pPr>
      <w:r>
        <w:continuationSeparator/>
      </w:r>
    </w:p>
  </w:footnote>
  <w:footnote w:id="1">
    <w:p w14:paraId="15D919FE" w14:textId="77777777" w:rsidR="008C2FBA" w:rsidRPr="004D088A" w:rsidRDefault="008C2FBA" w:rsidP="008C2FBA">
      <w:pPr>
        <w:pStyle w:val="Funotentext"/>
        <w:rPr>
          <w:lang w:val="hsb-DE"/>
        </w:rPr>
      </w:pPr>
      <w:r>
        <w:rPr>
          <w:rStyle w:val="Funotenzeichen"/>
        </w:rPr>
        <w:footnoteRef/>
      </w:r>
      <w:r w:rsidRPr="00DE3FD4">
        <w:rPr>
          <w:lang w:val="hsb-DE"/>
        </w:rPr>
        <w:t xml:space="preserve"> </w:t>
      </w:r>
      <w:r>
        <w:rPr>
          <w:lang w:val="hsb-DE"/>
        </w:rPr>
        <w:t>Jungdo = Jungdeutscher Orden, 1920 załoženy zwjazk, kiž so we wonkownej formje a po organizatoriskim natwarje złožowaše po srjedźowěkowym Deutscher Ritterorden. Tuta němsko-nacionalistiska organizacija měješe wosebje w Hessenskej, Westfalskej, Schleswig-Holsteinskej a Sakskej wjele přiwisnikow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sdt>
        <w:sdtPr>
          <w:id w:val="-1466508998"/>
          <w:docPartObj>
            <w:docPartGallery w:val="Page Numbers (Top of Page)"/>
            <w:docPartUnique/>
          </w:docPartObj>
        </w:sdtPr>
        <w:sdtEndPr/>
        <w:sdtContent>
          <w:sdt>
            <w:sdtPr>
              <w:rPr>
                <w:sz w:val="18"/>
                <w:szCs w:val="18"/>
              </w:rPr>
              <w:id w:val="-337466251"/>
              <w:docPartObj>
                <w:docPartGallery w:val="Page Numbers (Top of Page)"/>
                <w:docPartUnique/>
              </w:docPartObj>
            </w:sdtPr>
            <w:sdtEndPr/>
            <w:sdtContent>
              <w:sdt>
                <w:sdtPr>
                  <w:id w:val="1392544676"/>
                  <w:docPartObj>
                    <w:docPartGallery w:val="Page Numbers (Top of Page)"/>
                    <w:docPartUnique/>
                  </w:docPartObj>
                </w:sdtPr>
                <w:sdtEndPr/>
                <w:sdtContent>
                  <w:sdt>
                    <w:sdtPr>
                      <w:rPr>
                        <w:sz w:val="18"/>
                        <w:szCs w:val="18"/>
                      </w:rPr>
                      <w:id w:val="1004557677"/>
                      <w:docPartObj>
                        <w:docPartGallery w:val="Page Numbers (Top of Page)"/>
                        <w:docPartUnique/>
                      </w:docPartObj>
                    </w:sdtPr>
                    <w:sdtEndPr/>
                    <w:sdtContent>
                      <w:p w14:paraId="4A994BE3" w14:textId="0BB32AF1" w:rsidR="009E0144" w:rsidRDefault="009E0144" w:rsidP="009E0144">
                        <w:pPr>
                          <w:pStyle w:val="Kopfzeile"/>
                          <w:rPr>
                            <w:sz w:val="18"/>
                            <w:szCs w:val="18"/>
                            <w:lang w:val="hsb-DE"/>
                          </w:rPr>
                        </w:pPr>
                        <w:proofErr w:type="spellStart"/>
                        <w:r>
                          <w:rPr>
                            <w:sz w:val="18"/>
                            <w:szCs w:val="18"/>
                          </w:rPr>
                          <w:t>Wobrazy</w:t>
                        </w:r>
                        <w:proofErr w:type="spellEnd"/>
                        <w:r>
                          <w:rPr>
                            <w:sz w:val="18"/>
                            <w:szCs w:val="18"/>
                          </w:rPr>
                          <w:t xml:space="preserve"> </w:t>
                        </w:r>
                        <w:proofErr w:type="spellStart"/>
                        <w:r>
                          <w:rPr>
                            <w:sz w:val="18"/>
                            <w:szCs w:val="18"/>
                          </w:rPr>
                          <w:t>serbšćiny</w:t>
                        </w:r>
                        <w:proofErr w:type="spellEnd"/>
                        <w:r>
                          <w:rPr>
                            <w:sz w:val="18"/>
                            <w:szCs w:val="18"/>
                          </w:rPr>
                          <w:t xml:space="preserve"> 11/12      </w:t>
                        </w:r>
                        <w:r>
                          <w:rPr>
                            <w:sz w:val="18"/>
                            <w:szCs w:val="18"/>
                          </w:rPr>
                          <w:tab/>
                          <w:t xml:space="preserve">LITERATURA      2. </w:t>
                        </w:r>
                        <w:proofErr w:type="spellStart"/>
                        <w:r>
                          <w:rPr>
                            <w:sz w:val="18"/>
                            <w:szCs w:val="18"/>
                          </w:rPr>
                          <w:t>Literarne</w:t>
                        </w:r>
                        <w:proofErr w:type="spellEnd"/>
                        <w:r>
                          <w:rPr>
                            <w:sz w:val="18"/>
                            <w:szCs w:val="18"/>
                          </w:rPr>
                          <w:t xml:space="preserve"> </w:t>
                        </w:r>
                        <w:proofErr w:type="spellStart"/>
                        <w:r>
                          <w:rPr>
                            <w:sz w:val="18"/>
                            <w:szCs w:val="18"/>
                          </w:rPr>
                          <w:t>žanry</w:t>
                        </w:r>
                        <w:proofErr w:type="spellEnd"/>
                        <w:r>
                          <w:rPr>
                            <w:sz w:val="18"/>
                            <w:szCs w:val="18"/>
                          </w:rPr>
                          <w:t xml:space="preserve">       </w:t>
                        </w:r>
                        <w:proofErr w:type="gramStart"/>
                        <w:r>
                          <w:rPr>
                            <w:sz w:val="18"/>
                            <w:szCs w:val="18"/>
                          </w:rPr>
                          <w:t>2.14  SATIRA</w:t>
                        </w:r>
                        <w:proofErr w:type="gramEnd"/>
                        <w:r>
                          <w:rPr>
                            <w:sz w:val="18"/>
                            <w:szCs w:val="18"/>
                          </w:rPr>
                          <w:t xml:space="preserve">        </w:t>
                        </w:r>
                        <w:proofErr w:type="spellStart"/>
                        <w:r>
                          <w:rPr>
                            <w:sz w:val="18"/>
                            <w:szCs w:val="18"/>
                          </w:rPr>
                          <w:t>přidatny</w:t>
                        </w:r>
                        <w:proofErr w:type="spellEnd"/>
                        <w:r>
                          <w:rPr>
                            <w:sz w:val="18"/>
                            <w:szCs w:val="18"/>
                          </w:rPr>
                          <w:t xml:space="preserve"> material</w:t>
                        </w:r>
                        <w:r>
                          <w:rPr>
                            <w:sz w:val="18"/>
                            <w:szCs w:val="18"/>
                          </w:rPr>
                          <w:tab/>
                        </w:r>
                        <w:r>
                          <w:rPr>
                            <w:sz w:val="18"/>
                            <w:szCs w:val="18"/>
                            <w:lang w:val="pl-PL"/>
                          </w:rPr>
                          <w:t xml:space="preserve">strona </w:t>
                        </w:r>
                        <w:r>
                          <w:rPr>
                            <w:b/>
                            <w:bCs/>
                            <w:sz w:val="18"/>
                            <w:szCs w:val="18"/>
                          </w:rPr>
                          <w:fldChar w:fldCharType="begin"/>
                        </w:r>
                        <w:r>
                          <w:rPr>
                            <w:b/>
                            <w:bCs/>
                            <w:sz w:val="18"/>
                            <w:szCs w:val="18"/>
                            <w:lang w:val="pl-PL"/>
                          </w:rPr>
                          <w:instrText>PAGE</w:instrText>
                        </w:r>
                        <w:r>
                          <w:rPr>
                            <w:b/>
                            <w:bCs/>
                            <w:sz w:val="18"/>
                            <w:szCs w:val="18"/>
                          </w:rPr>
                          <w:fldChar w:fldCharType="separate"/>
                        </w:r>
                        <w:r>
                          <w:rPr>
                            <w:b/>
                            <w:bCs/>
                            <w:sz w:val="18"/>
                            <w:szCs w:val="18"/>
                          </w:rPr>
                          <w:t>1</w:t>
                        </w:r>
                        <w:r>
                          <w:rPr>
                            <w:b/>
                            <w:bCs/>
                            <w:sz w:val="18"/>
                            <w:szCs w:val="18"/>
                          </w:rPr>
                          <w:fldChar w:fldCharType="end"/>
                        </w:r>
                        <w:r>
                          <w:rPr>
                            <w:sz w:val="18"/>
                            <w:szCs w:val="18"/>
                            <w:lang w:val="pl-PL"/>
                          </w:rPr>
                          <w:t xml:space="preserve"> wot </w:t>
                        </w:r>
                        <w:r>
                          <w:rPr>
                            <w:b/>
                            <w:bCs/>
                            <w:sz w:val="18"/>
                            <w:szCs w:val="18"/>
                          </w:rPr>
                          <w:fldChar w:fldCharType="begin"/>
                        </w:r>
                        <w:r>
                          <w:rPr>
                            <w:b/>
                            <w:bCs/>
                            <w:sz w:val="18"/>
                            <w:szCs w:val="18"/>
                            <w:lang w:val="pl-PL"/>
                          </w:rPr>
                          <w:instrText>NUMPAGES</w:instrText>
                        </w:r>
                        <w:r>
                          <w:rPr>
                            <w:b/>
                            <w:bCs/>
                            <w:sz w:val="18"/>
                            <w:szCs w:val="18"/>
                          </w:rPr>
                          <w:fldChar w:fldCharType="separate"/>
                        </w:r>
                        <w:r>
                          <w:rPr>
                            <w:b/>
                            <w:bCs/>
                            <w:sz w:val="18"/>
                            <w:szCs w:val="18"/>
                          </w:rPr>
                          <w:t>4</w:t>
                        </w:r>
                        <w:r>
                          <w:rPr>
                            <w:b/>
                            <w:bCs/>
                            <w:sz w:val="18"/>
                            <w:szCs w:val="18"/>
                          </w:rPr>
                          <w:fldChar w:fldCharType="end"/>
                        </w:r>
                      </w:p>
                    </w:sdtContent>
                  </w:sdt>
                  <w:p w14:paraId="38351707" w14:textId="76012791" w:rsidR="00E17B60" w:rsidRDefault="00601170" w:rsidP="00E17B60">
                    <w:pPr>
                      <w:pStyle w:val="Kopfzeile"/>
                    </w:pPr>
                  </w:p>
                </w:sdtContent>
              </w:sdt>
              <w:p w14:paraId="1EE2C7FB" w14:textId="67C14BA5" w:rsidR="00D261F9" w:rsidRPr="00D261F9" w:rsidRDefault="00601170" w:rsidP="005A6887">
                <w:pPr>
                  <w:pStyle w:val="Kopfzeile"/>
                </w:pPr>
              </w:p>
            </w:sdtContent>
          </w:sdt>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BA"/>
    <w:rsid w:val="00333721"/>
    <w:rsid w:val="00435E43"/>
    <w:rsid w:val="00601170"/>
    <w:rsid w:val="006114D8"/>
    <w:rsid w:val="006C6387"/>
    <w:rsid w:val="0081433B"/>
    <w:rsid w:val="00882CA1"/>
    <w:rsid w:val="008C2FBA"/>
    <w:rsid w:val="009E0144"/>
    <w:rsid w:val="00BA50C1"/>
    <w:rsid w:val="00C84517"/>
    <w:rsid w:val="00D261F9"/>
    <w:rsid w:val="00E17B6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D04"/>
  <w15:chartTrackingRefBased/>
  <w15:docId w15:val="{A55538B0-127D-44C0-882A-67A18C69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sb-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2FBA"/>
    <w:pPr>
      <w:spacing w:line="252" w:lineRule="auto"/>
    </w:pPr>
    <w:rPr>
      <w:kern w:val="0"/>
      <w:lang w:val="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FBA"/>
    <w:pPr>
      <w:spacing w:after="0" w:line="240" w:lineRule="auto"/>
    </w:pPr>
    <w:rPr>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C2F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FBA"/>
    <w:rPr>
      <w:kern w:val="0"/>
      <w:lang w:val="de-DE"/>
      <w14:ligatures w14:val="none"/>
    </w:rPr>
  </w:style>
  <w:style w:type="paragraph" w:styleId="Funotentext">
    <w:name w:val="footnote text"/>
    <w:basedOn w:val="Standard"/>
    <w:link w:val="FunotentextZchn"/>
    <w:uiPriority w:val="99"/>
    <w:semiHidden/>
    <w:unhideWhenUsed/>
    <w:rsid w:val="008C2FB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2FBA"/>
    <w:rPr>
      <w:kern w:val="0"/>
      <w:sz w:val="20"/>
      <w:szCs w:val="20"/>
      <w:lang w:val="de-DE"/>
      <w14:ligatures w14:val="none"/>
    </w:rPr>
  </w:style>
  <w:style w:type="character" w:styleId="Funotenzeichen">
    <w:name w:val="footnote reference"/>
    <w:basedOn w:val="Absatz-Standardschriftart"/>
    <w:uiPriority w:val="99"/>
    <w:semiHidden/>
    <w:unhideWhenUsed/>
    <w:rsid w:val="008C2FBA"/>
    <w:rPr>
      <w:vertAlign w:val="superscript"/>
    </w:rPr>
  </w:style>
  <w:style w:type="paragraph" w:styleId="Fuzeile">
    <w:name w:val="footer"/>
    <w:basedOn w:val="Standard"/>
    <w:link w:val="FuzeileZchn"/>
    <w:uiPriority w:val="99"/>
    <w:unhideWhenUsed/>
    <w:rsid w:val="00C845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517"/>
    <w:rPr>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3176">
      <w:bodyDiv w:val="1"/>
      <w:marLeft w:val="0"/>
      <w:marRight w:val="0"/>
      <w:marTop w:val="0"/>
      <w:marBottom w:val="0"/>
      <w:divBdr>
        <w:top w:val="none" w:sz="0" w:space="0" w:color="auto"/>
        <w:left w:val="none" w:sz="0" w:space="0" w:color="auto"/>
        <w:bottom w:val="none" w:sz="0" w:space="0" w:color="auto"/>
        <w:right w:val="none" w:sz="0" w:space="0" w:color="auto"/>
      </w:divBdr>
    </w:div>
    <w:div w:id="500196819">
      <w:bodyDiv w:val="1"/>
      <w:marLeft w:val="0"/>
      <w:marRight w:val="0"/>
      <w:marTop w:val="0"/>
      <w:marBottom w:val="0"/>
      <w:divBdr>
        <w:top w:val="none" w:sz="0" w:space="0" w:color="auto"/>
        <w:left w:val="none" w:sz="0" w:space="0" w:color="auto"/>
        <w:bottom w:val="none" w:sz="0" w:space="0" w:color="auto"/>
        <w:right w:val="none" w:sz="0" w:space="0" w:color="auto"/>
      </w:divBdr>
    </w:div>
    <w:div w:id="11783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7677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Heelemanowa</dc:creator>
  <cp:keywords/>
  <dc:description/>
  <cp:lastModifiedBy>Birgit Wićazowa</cp:lastModifiedBy>
  <cp:revision>10</cp:revision>
  <dcterms:created xsi:type="dcterms:W3CDTF">2023-04-28T09:56:00Z</dcterms:created>
  <dcterms:modified xsi:type="dcterms:W3CDTF">2023-10-19T08:45:00Z</dcterms:modified>
</cp:coreProperties>
</file>